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00F" w:rsidRDefault="00D43A5E">
      <w:pPr>
        <w:rPr>
          <w:rFonts w:ascii="Times New Roman" w:eastAsia="Times New Roman" w:hAnsi="Times New Roman" w:cs="Times New Roman"/>
          <w:color w:val="4C8930"/>
          <w:sz w:val="24"/>
          <w:szCs w:val="24"/>
        </w:rPr>
      </w:pPr>
      <w:bookmarkStart w:id="0" w:name="_GoBack"/>
      <w:bookmarkEnd w:id="0"/>
      <w:r>
        <w:rPr>
          <w:rFonts w:ascii="Times New Roman" w:eastAsia="Times New Roman" w:hAnsi="Times New Roman" w:cs="Times New Roman"/>
          <w:color w:val="4C8930"/>
          <w:sz w:val="24"/>
          <w:szCs w:val="24"/>
        </w:rPr>
        <w:br/>
      </w:r>
    </w:p>
    <w:p w:rsidR="0064000F" w:rsidRDefault="0064000F">
      <w:pPr>
        <w:rPr>
          <w:rFonts w:ascii="Times New Roman" w:eastAsia="Times New Roman" w:hAnsi="Times New Roman" w:cs="Times New Roman"/>
          <w:color w:val="4C8930"/>
          <w:sz w:val="24"/>
          <w:szCs w:val="24"/>
        </w:rPr>
      </w:pPr>
    </w:p>
    <w:p w:rsidR="0064000F" w:rsidRDefault="00D43A5E">
      <w:pPr>
        <w:rPr>
          <w:rFonts w:ascii="Times New Roman" w:eastAsia="Times New Roman" w:hAnsi="Times New Roman" w:cs="Times New Roman"/>
          <w:color w:val="FF00FF"/>
          <w:sz w:val="24"/>
          <w:szCs w:val="24"/>
        </w:rPr>
      </w:pPr>
      <w:r>
        <w:rPr>
          <w:rFonts w:ascii="Times New Roman" w:eastAsia="Times New Roman" w:hAnsi="Times New Roman" w:cs="Times New Roman"/>
          <w:color w:val="4C8930"/>
          <w:sz w:val="24"/>
          <w:szCs w:val="24"/>
        </w:rPr>
        <w:br/>
      </w:r>
    </w:p>
    <w:p w:rsidR="0064000F" w:rsidRDefault="0064000F">
      <w:pPr>
        <w:rPr>
          <w:rFonts w:ascii="Times New Roman" w:eastAsia="Times New Roman" w:hAnsi="Times New Roman" w:cs="Times New Roman"/>
          <w:color w:val="FF00FF"/>
          <w:sz w:val="24"/>
          <w:szCs w:val="24"/>
        </w:rPr>
      </w:pPr>
    </w:p>
    <w:p w:rsidR="0064000F" w:rsidRDefault="0064000F">
      <w:pPr>
        <w:spacing w:line="480" w:lineRule="auto"/>
        <w:jc w:val="center"/>
        <w:rPr>
          <w:rFonts w:ascii="Times New Roman" w:eastAsia="Times New Roman" w:hAnsi="Times New Roman" w:cs="Times New Roman"/>
          <w:sz w:val="24"/>
          <w:szCs w:val="24"/>
        </w:rPr>
      </w:pPr>
    </w:p>
    <w:p w:rsidR="0064000F" w:rsidRDefault="0064000F">
      <w:pPr>
        <w:spacing w:line="480" w:lineRule="auto"/>
        <w:rPr>
          <w:rFonts w:ascii="Times New Roman" w:eastAsia="Times New Roman" w:hAnsi="Times New Roman" w:cs="Times New Roman"/>
          <w:sz w:val="24"/>
          <w:szCs w:val="24"/>
        </w:rPr>
      </w:pPr>
    </w:p>
    <w:p w:rsidR="0064000F" w:rsidRDefault="0064000F">
      <w:pPr>
        <w:spacing w:line="480" w:lineRule="auto"/>
        <w:rPr>
          <w:rFonts w:ascii="Times New Roman" w:eastAsia="Times New Roman" w:hAnsi="Times New Roman" w:cs="Times New Roman"/>
          <w:sz w:val="24"/>
          <w:szCs w:val="24"/>
        </w:rPr>
      </w:pPr>
    </w:p>
    <w:p w:rsidR="0064000F" w:rsidRDefault="0064000F">
      <w:pPr>
        <w:spacing w:line="480" w:lineRule="auto"/>
        <w:jc w:val="center"/>
        <w:rPr>
          <w:rFonts w:ascii="Times New Roman" w:eastAsia="Times New Roman" w:hAnsi="Times New Roman" w:cs="Times New Roman"/>
          <w:sz w:val="24"/>
          <w:szCs w:val="24"/>
        </w:rPr>
      </w:pPr>
    </w:p>
    <w:p w:rsidR="0064000F" w:rsidRDefault="0064000F">
      <w:pPr>
        <w:spacing w:line="480" w:lineRule="auto"/>
        <w:jc w:val="center"/>
        <w:rPr>
          <w:rFonts w:ascii="Times New Roman" w:eastAsia="Times New Roman" w:hAnsi="Times New Roman" w:cs="Times New Roman"/>
          <w:sz w:val="24"/>
          <w:szCs w:val="24"/>
        </w:rPr>
      </w:pPr>
    </w:p>
    <w:p w:rsidR="0064000F" w:rsidRDefault="00D43A5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Professional Development Manual for Technology-Based Curricula</w:t>
      </w:r>
    </w:p>
    <w:p w:rsidR="0064000F" w:rsidRDefault="00D43A5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Alexander Kuziola, Kerry Magro, Veronica O’Neill, Krista Welz</w:t>
      </w:r>
    </w:p>
    <w:p w:rsidR="0064000F" w:rsidRDefault="00D43A5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New Jersey City University</w:t>
      </w:r>
    </w:p>
    <w:p w:rsidR="0064000F" w:rsidRDefault="0064000F">
      <w:pPr>
        <w:spacing w:line="480" w:lineRule="auto"/>
        <w:jc w:val="center"/>
        <w:rPr>
          <w:rFonts w:ascii="Times New Roman" w:eastAsia="Times New Roman" w:hAnsi="Times New Roman" w:cs="Times New Roman"/>
          <w:b/>
          <w:sz w:val="24"/>
          <w:szCs w:val="24"/>
        </w:rPr>
      </w:pPr>
    </w:p>
    <w:p w:rsidR="0064000F" w:rsidRDefault="0064000F">
      <w:pPr>
        <w:spacing w:line="480" w:lineRule="auto"/>
        <w:jc w:val="center"/>
        <w:rPr>
          <w:rFonts w:ascii="Times New Roman" w:eastAsia="Times New Roman" w:hAnsi="Times New Roman" w:cs="Times New Roman"/>
          <w:b/>
          <w:sz w:val="24"/>
          <w:szCs w:val="24"/>
        </w:rPr>
      </w:pPr>
    </w:p>
    <w:p w:rsidR="0064000F" w:rsidRDefault="0064000F">
      <w:pPr>
        <w:spacing w:line="480" w:lineRule="auto"/>
        <w:jc w:val="center"/>
        <w:rPr>
          <w:rFonts w:ascii="Times New Roman" w:eastAsia="Times New Roman" w:hAnsi="Times New Roman" w:cs="Times New Roman"/>
          <w:b/>
          <w:sz w:val="24"/>
          <w:szCs w:val="24"/>
        </w:rPr>
      </w:pPr>
    </w:p>
    <w:p w:rsidR="0064000F" w:rsidRDefault="0064000F">
      <w:pPr>
        <w:spacing w:line="480" w:lineRule="auto"/>
        <w:jc w:val="center"/>
        <w:rPr>
          <w:rFonts w:ascii="Times New Roman" w:eastAsia="Times New Roman" w:hAnsi="Times New Roman" w:cs="Times New Roman"/>
          <w:b/>
          <w:sz w:val="24"/>
          <w:szCs w:val="24"/>
        </w:rPr>
      </w:pPr>
    </w:p>
    <w:p w:rsidR="0064000F" w:rsidRDefault="0064000F">
      <w:pPr>
        <w:spacing w:line="480" w:lineRule="auto"/>
        <w:jc w:val="center"/>
        <w:rPr>
          <w:rFonts w:ascii="Times New Roman" w:eastAsia="Times New Roman" w:hAnsi="Times New Roman" w:cs="Times New Roman"/>
          <w:b/>
          <w:sz w:val="24"/>
          <w:szCs w:val="24"/>
        </w:rPr>
      </w:pPr>
    </w:p>
    <w:p w:rsidR="0064000F" w:rsidRDefault="0064000F">
      <w:pPr>
        <w:spacing w:line="480" w:lineRule="auto"/>
        <w:jc w:val="center"/>
        <w:rPr>
          <w:rFonts w:ascii="Times New Roman" w:eastAsia="Times New Roman" w:hAnsi="Times New Roman" w:cs="Times New Roman"/>
          <w:b/>
          <w:sz w:val="24"/>
          <w:szCs w:val="24"/>
        </w:rPr>
      </w:pPr>
    </w:p>
    <w:p w:rsidR="0064000F" w:rsidRDefault="0064000F">
      <w:pPr>
        <w:spacing w:line="480" w:lineRule="auto"/>
        <w:jc w:val="center"/>
        <w:rPr>
          <w:rFonts w:ascii="Times New Roman" w:eastAsia="Times New Roman" w:hAnsi="Times New Roman" w:cs="Times New Roman"/>
          <w:b/>
          <w:sz w:val="24"/>
          <w:szCs w:val="24"/>
        </w:rPr>
      </w:pPr>
    </w:p>
    <w:p w:rsidR="0064000F" w:rsidRDefault="0064000F">
      <w:pPr>
        <w:spacing w:line="480" w:lineRule="auto"/>
        <w:jc w:val="center"/>
        <w:rPr>
          <w:rFonts w:ascii="Times New Roman" w:eastAsia="Times New Roman" w:hAnsi="Times New Roman" w:cs="Times New Roman"/>
          <w:b/>
          <w:sz w:val="24"/>
          <w:szCs w:val="24"/>
        </w:rPr>
      </w:pPr>
    </w:p>
    <w:p w:rsidR="0064000F" w:rsidRDefault="0064000F">
      <w:pPr>
        <w:spacing w:line="480" w:lineRule="auto"/>
        <w:jc w:val="center"/>
        <w:rPr>
          <w:rFonts w:ascii="Times New Roman" w:eastAsia="Times New Roman" w:hAnsi="Times New Roman" w:cs="Times New Roman"/>
          <w:b/>
          <w:sz w:val="24"/>
          <w:szCs w:val="24"/>
        </w:rPr>
      </w:pPr>
    </w:p>
    <w:p w:rsidR="0064000F" w:rsidRDefault="0064000F">
      <w:pPr>
        <w:spacing w:line="480" w:lineRule="auto"/>
        <w:rPr>
          <w:rFonts w:ascii="Times New Roman" w:eastAsia="Times New Roman" w:hAnsi="Times New Roman" w:cs="Times New Roman"/>
          <w:b/>
          <w:sz w:val="24"/>
          <w:szCs w:val="24"/>
        </w:rPr>
      </w:pPr>
    </w:p>
    <w:p w:rsidR="0064000F" w:rsidRDefault="0064000F">
      <w:pPr>
        <w:spacing w:line="480" w:lineRule="auto"/>
        <w:rPr>
          <w:rFonts w:ascii="Times New Roman" w:eastAsia="Times New Roman" w:hAnsi="Times New Roman" w:cs="Times New Roman"/>
          <w:b/>
          <w:sz w:val="24"/>
          <w:szCs w:val="24"/>
        </w:rPr>
      </w:pPr>
    </w:p>
    <w:p w:rsidR="0064000F" w:rsidRDefault="00D43A5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64000F" w:rsidRDefault="00D43A5E">
      <w:pPr>
        <w:spacing w:after="6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School districts across the United States are being guided by nationwide goals and mission statements that aim to include national and local standards. These standards include the International Society for Technology in Education (ISTE) and Learning Forwar</w:t>
      </w:r>
      <w:r>
        <w:rPr>
          <w:rFonts w:ascii="Times New Roman" w:eastAsia="Times New Roman" w:hAnsi="Times New Roman" w:cs="Times New Roman"/>
          <w:sz w:val="24"/>
          <w:szCs w:val="24"/>
          <w:highlight w:val="white"/>
        </w:rPr>
        <w:t>d’s Standards for Professional Learning. These initiatives encourage teachers to implement technology into their classroom instruction along with the integration of technology into mandated school professional development (Ebersole, 2017). Implementing edu</w:t>
      </w:r>
      <w:r>
        <w:rPr>
          <w:rFonts w:ascii="Times New Roman" w:eastAsia="Times New Roman" w:hAnsi="Times New Roman" w:cs="Times New Roman"/>
          <w:sz w:val="24"/>
          <w:szCs w:val="24"/>
          <w:highlight w:val="white"/>
        </w:rPr>
        <w:t>cational technology into teacher professional development encourages them to utilize technologies into their classrooms and instruction, as well as prepare students with the technological awareness, abilities, and dispositions to be efficacious in collabor</w:t>
      </w:r>
      <w:r>
        <w:rPr>
          <w:rFonts w:ascii="Times New Roman" w:eastAsia="Times New Roman" w:hAnsi="Times New Roman" w:cs="Times New Roman"/>
          <w:sz w:val="24"/>
          <w:szCs w:val="24"/>
          <w:highlight w:val="white"/>
        </w:rPr>
        <w:t xml:space="preserve">ation, communication, critical thinking, and creativity (Blanchard, LePrevost, Tolin &amp; Gutierrez, 2016). However, the research indicates that implementing educational technologies into everyday instruction requires that teachers to partake in professional </w:t>
      </w:r>
      <w:r>
        <w:rPr>
          <w:rFonts w:ascii="Times New Roman" w:eastAsia="Times New Roman" w:hAnsi="Times New Roman" w:cs="Times New Roman"/>
          <w:sz w:val="24"/>
          <w:szCs w:val="24"/>
          <w:highlight w:val="white"/>
        </w:rPr>
        <w:t>development due to their inadequate training in implementing technology use in the classroom. Despite the improved connectivity of technology in schools, many teachers are not as effective as others in transforming the way they teach with technology and ar</w:t>
      </w:r>
      <w:r>
        <w:rPr>
          <w:rFonts w:ascii="Times New Roman" w:eastAsia="Times New Roman" w:hAnsi="Times New Roman" w:cs="Times New Roman"/>
          <w:sz w:val="24"/>
          <w:szCs w:val="24"/>
          <w:highlight w:val="white"/>
        </w:rPr>
        <w:t>e not efficiently prepared to incorporate technologies into their instruction.</w:t>
      </w:r>
    </w:p>
    <w:p w:rsidR="0064000F" w:rsidRDefault="00D43A5E">
      <w:pPr>
        <w:spacing w:after="6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frequent pattern is often seen in school districts that implement new technology. Only a handful of teachers will embrace it and its innovative uses, while their colleagues ei</w:t>
      </w:r>
      <w:r>
        <w:rPr>
          <w:rFonts w:ascii="Times New Roman" w:eastAsia="Times New Roman" w:hAnsi="Times New Roman" w:cs="Times New Roman"/>
          <w:sz w:val="24"/>
          <w:szCs w:val="24"/>
          <w:highlight w:val="white"/>
        </w:rPr>
        <w:t>ther make incremental modifications or no modifications at all in their instruction. As a result, the U.S. Department of Education has acknowledged the strong need for technology-related professional development in school districts. Shriner, Clark, Nail, S</w:t>
      </w:r>
      <w:r>
        <w:rPr>
          <w:rFonts w:ascii="Times New Roman" w:eastAsia="Times New Roman" w:hAnsi="Times New Roman" w:cs="Times New Roman"/>
          <w:sz w:val="24"/>
          <w:szCs w:val="24"/>
          <w:highlight w:val="white"/>
        </w:rPr>
        <w:t>chlee and Liber (2010) denote that educational technology professional development sessions increase both the confidence and competence in teachers’ utilization of technology. Not only must the integration of technology be implemented in teacher profession</w:t>
      </w:r>
      <w:r>
        <w:rPr>
          <w:rFonts w:ascii="Times New Roman" w:eastAsia="Times New Roman" w:hAnsi="Times New Roman" w:cs="Times New Roman"/>
          <w:sz w:val="24"/>
          <w:szCs w:val="24"/>
          <w:highlight w:val="white"/>
        </w:rPr>
        <w:t xml:space="preserve">al development, but pedagogical and content knowledge. </w:t>
      </w:r>
      <w:r>
        <w:rPr>
          <w:rFonts w:ascii="Times New Roman" w:eastAsia="Times New Roman" w:hAnsi="Times New Roman" w:cs="Times New Roman"/>
          <w:sz w:val="24"/>
          <w:szCs w:val="24"/>
          <w:highlight w:val="white"/>
        </w:rPr>
        <w:lastRenderedPageBreak/>
        <w:t xml:space="preserve">Beriswill, Bracey, Sherman-Morris, Huang and Lee (2016) indicates that the greatest features of educational technology professional development are those that integrate subject-area content, a variety </w:t>
      </w:r>
      <w:r>
        <w:rPr>
          <w:rFonts w:ascii="Times New Roman" w:eastAsia="Times New Roman" w:hAnsi="Times New Roman" w:cs="Times New Roman"/>
          <w:sz w:val="24"/>
          <w:szCs w:val="24"/>
          <w:highlight w:val="white"/>
        </w:rPr>
        <w:t xml:space="preserve">of pedagogies, and methods that efficiently incorporate the latest and effective classroom technologies. However, most teachers have not had professional development sessions that are designed to help them use technology in transformative ways that modify </w:t>
      </w:r>
      <w:r>
        <w:rPr>
          <w:rFonts w:ascii="Times New Roman" w:eastAsia="Times New Roman" w:hAnsi="Times New Roman" w:cs="Times New Roman"/>
          <w:sz w:val="24"/>
          <w:szCs w:val="24"/>
          <w:highlight w:val="white"/>
        </w:rPr>
        <w:t>their instructional practices and the ways in which students are learning in the classroom.</w:t>
      </w:r>
    </w:p>
    <w:p w:rsidR="0064000F" w:rsidRDefault="00D43A5E">
      <w:pPr>
        <w:spacing w:after="60" w:line="480" w:lineRule="auto"/>
        <w:ind w:firstLine="72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Perspectives on Professional Development</w:t>
      </w:r>
    </w:p>
    <w:p w:rsidR="0064000F" w:rsidRDefault="00D43A5E">
      <w:pPr>
        <w:spacing w:after="6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job of a teacher is multidimensional, and teachers require development in many areas throughout their careers. </w:t>
      </w:r>
      <w:r>
        <w:rPr>
          <w:rFonts w:ascii="Times New Roman" w:eastAsia="Times New Roman" w:hAnsi="Times New Roman" w:cs="Times New Roman"/>
          <w:sz w:val="24"/>
          <w:szCs w:val="24"/>
          <w:highlight w:val="white"/>
        </w:rPr>
        <w:t>Ahuja (2015) offered several facets which need to be covered in professional development programs for teachers. First, the knowledge base of each discipline is rapidly changing, and teachers must have the latest information to present current thinking to s</w:t>
      </w:r>
      <w:r>
        <w:rPr>
          <w:rFonts w:ascii="Times New Roman" w:eastAsia="Times New Roman" w:hAnsi="Times New Roman" w:cs="Times New Roman"/>
          <w:sz w:val="24"/>
          <w:szCs w:val="24"/>
          <w:highlight w:val="white"/>
        </w:rPr>
        <w:t>tudents. Teachers must hone their presentation skills, especially as they relate to diverse groups of learners. Teachers must focus on their verbal and written communication skills, and must be proficient with technology. Teachers must also be taught to de</w:t>
      </w:r>
      <w:r>
        <w:rPr>
          <w:rFonts w:ascii="Times New Roman" w:eastAsia="Times New Roman" w:hAnsi="Times New Roman" w:cs="Times New Roman"/>
          <w:sz w:val="24"/>
          <w:szCs w:val="24"/>
          <w:highlight w:val="white"/>
        </w:rPr>
        <w:t>velop their creative skills, so they can bring this dimension into the classroom. In short, teachers must become lifelong learners.</w:t>
      </w:r>
    </w:p>
    <w:p w:rsidR="0064000F" w:rsidRDefault="00D43A5E">
      <w:pPr>
        <w:spacing w:after="6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Many professional development programs in technology focus on learning to use specific tools in the classroom. Ertmer (2005)</w:t>
      </w:r>
      <w:r>
        <w:rPr>
          <w:rFonts w:ascii="Times New Roman" w:eastAsia="Times New Roman" w:hAnsi="Times New Roman" w:cs="Times New Roman"/>
          <w:sz w:val="24"/>
          <w:szCs w:val="24"/>
          <w:highlight w:val="white"/>
        </w:rPr>
        <w:t xml:space="preserve"> characterizes teachers’ beliefs about pedagogy as the “Final Frontier” of technology integration. She conducted a review of the literature regarding the beliefs that teachers hold about their students, their teaching and technology.  In order to effect ch</w:t>
      </w:r>
      <w:r>
        <w:rPr>
          <w:rFonts w:ascii="Times New Roman" w:eastAsia="Times New Roman" w:hAnsi="Times New Roman" w:cs="Times New Roman"/>
          <w:sz w:val="24"/>
          <w:szCs w:val="24"/>
          <w:highlight w:val="white"/>
        </w:rPr>
        <w:t>ange, those fundamental beliefs must change. She suggests that the most effective professional development programs will begin this process of change by making small changes which result in personal experience. In other words, once the teacher sees the uti</w:t>
      </w:r>
      <w:r>
        <w:rPr>
          <w:rFonts w:ascii="Times New Roman" w:eastAsia="Times New Roman" w:hAnsi="Times New Roman" w:cs="Times New Roman"/>
          <w:sz w:val="24"/>
          <w:szCs w:val="24"/>
          <w:highlight w:val="white"/>
        </w:rPr>
        <w:t xml:space="preserve">lity in a tool, they are more likely to use it in other settings. Another factor is vicarious experience, exposing teachers to </w:t>
      </w:r>
      <w:r>
        <w:rPr>
          <w:rFonts w:ascii="Times New Roman" w:eastAsia="Times New Roman" w:hAnsi="Times New Roman" w:cs="Times New Roman"/>
          <w:sz w:val="24"/>
          <w:szCs w:val="24"/>
          <w:highlight w:val="white"/>
        </w:rPr>
        <w:lastRenderedPageBreak/>
        <w:t>other colleagues who use a technology effectively. This type of observation provides both information and motivation. The final s</w:t>
      </w:r>
      <w:r>
        <w:rPr>
          <w:rFonts w:ascii="Times New Roman" w:eastAsia="Times New Roman" w:hAnsi="Times New Roman" w:cs="Times New Roman"/>
          <w:sz w:val="24"/>
          <w:szCs w:val="24"/>
          <w:highlight w:val="white"/>
        </w:rPr>
        <w:t xml:space="preserve">trategy mentioned was the development of professional learning communities with similar values and goals. Teachers can interact with peers, as well as offer and receive assistance and ideas in such a network (Ertmer, 2005; Peterson, 2016). </w:t>
      </w:r>
    </w:p>
    <w:p w:rsidR="0064000F" w:rsidRDefault="00D43A5E">
      <w:pPr>
        <w:spacing w:after="6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ultimate goal of any professional development program is to enhance student learning and outcomes. Gerard, Varma, Corliss and Linn (2011) reviewed the body of research regarding professional development programs for K-12 technology-enhanced science edu</w:t>
      </w:r>
      <w:r>
        <w:rPr>
          <w:rFonts w:ascii="Times New Roman" w:eastAsia="Times New Roman" w:hAnsi="Times New Roman" w:cs="Times New Roman"/>
          <w:sz w:val="24"/>
          <w:szCs w:val="24"/>
          <w:highlight w:val="white"/>
        </w:rPr>
        <w:t xml:space="preserve">cation. One of their goals  was to understand how professional development can improve teachers’ practice and students’ inquiry learning experiences. One of their findings was that just introducing ideas without giving learners the opportunity to test and </w:t>
      </w:r>
      <w:r>
        <w:rPr>
          <w:rFonts w:ascii="Times New Roman" w:eastAsia="Times New Roman" w:hAnsi="Times New Roman" w:cs="Times New Roman"/>
          <w:sz w:val="24"/>
          <w:szCs w:val="24"/>
          <w:highlight w:val="white"/>
        </w:rPr>
        <w:t xml:space="preserve">refine the ideas did not change the learner’s knowledge of the content. They suggested four processes needed for knowledge development: eliciting ideas from the learners prior to introducing the new concepts, adding new ideas with connections to the prior </w:t>
      </w:r>
      <w:r>
        <w:rPr>
          <w:rFonts w:ascii="Times New Roman" w:eastAsia="Times New Roman" w:hAnsi="Times New Roman" w:cs="Times New Roman"/>
          <w:sz w:val="24"/>
          <w:szCs w:val="24"/>
          <w:highlight w:val="white"/>
        </w:rPr>
        <w:t>ideas held by the learners, distinguishing between new and existing ideas, and reflection and integration of the ideas. They propose that professional development activities which focus on each of these four processes improve both teacher and student learn</w:t>
      </w:r>
      <w:r>
        <w:rPr>
          <w:rFonts w:ascii="Times New Roman" w:eastAsia="Times New Roman" w:hAnsi="Times New Roman" w:cs="Times New Roman"/>
          <w:sz w:val="24"/>
          <w:szCs w:val="24"/>
          <w:highlight w:val="white"/>
        </w:rPr>
        <w:t xml:space="preserve">ing (Gerard, Varma, Corliss, &amp; Linn, 2011). </w:t>
      </w:r>
    </w:p>
    <w:p w:rsidR="0064000F" w:rsidRDefault="00D43A5E">
      <w:pPr>
        <w:spacing w:after="6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Learning to use an emerging technology is complex, and must go beyond learning to use technological tools. Gerard, Varma, Corliss and Linn (2011) found that tool-focused professional development is often ineffec</w:t>
      </w:r>
      <w:r>
        <w:rPr>
          <w:rFonts w:ascii="Times New Roman" w:eastAsia="Times New Roman" w:hAnsi="Times New Roman" w:cs="Times New Roman"/>
          <w:sz w:val="24"/>
          <w:szCs w:val="24"/>
          <w:highlight w:val="white"/>
        </w:rPr>
        <w:t xml:space="preserve">tive, because its primary focus is the operation of the tool. Generally, these sessions do not go far enough in helping teachers use the new tool effectively and design technology-enhanced lessons for students. They found that the most successful of these </w:t>
      </w:r>
      <w:r>
        <w:rPr>
          <w:rFonts w:ascii="Times New Roman" w:eastAsia="Times New Roman" w:hAnsi="Times New Roman" w:cs="Times New Roman"/>
          <w:sz w:val="24"/>
          <w:szCs w:val="24"/>
          <w:highlight w:val="white"/>
        </w:rPr>
        <w:t>programs provided long-term support to help teachers design and implement new lessons using the new tools.</w:t>
      </w:r>
    </w:p>
    <w:p w:rsidR="0064000F" w:rsidRDefault="00D43A5E">
      <w:pPr>
        <w:spacing w:after="6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Technology in the classroom comes in many forms, some of which are just substitutes for non-technological solutions. Despite a focus on the use of te</w:t>
      </w:r>
      <w:r>
        <w:rPr>
          <w:rFonts w:ascii="Times New Roman" w:eastAsia="Times New Roman" w:hAnsi="Times New Roman" w:cs="Times New Roman"/>
          <w:sz w:val="24"/>
          <w:szCs w:val="24"/>
          <w:highlight w:val="white"/>
        </w:rPr>
        <w:t>chnology in the classroom, Lawless and Pellegrino (2007) report that word processing and basic skills programs are the used most frequently. They note a lack of integration of technology into other classroom activities involving critical thinking and probl</w:t>
      </w:r>
      <w:r>
        <w:rPr>
          <w:rFonts w:ascii="Times New Roman" w:eastAsia="Times New Roman" w:hAnsi="Times New Roman" w:cs="Times New Roman"/>
          <w:sz w:val="24"/>
          <w:szCs w:val="24"/>
          <w:highlight w:val="white"/>
        </w:rPr>
        <w:t xml:space="preserve">em solving. They also point to a need for rigorous research to understand the types of professional development for teachers that will be impactful on teachers and students alike. </w:t>
      </w:r>
    </w:p>
    <w:p w:rsidR="0064000F" w:rsidRDefault="00D43A5E">
      <w:pPr>
        <w:spacing w:after="6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professional development program can only be considered truly effective i</w:t>
      </w:r>
      <w:r>
        <w:rPr>
          <w:rFonts w:ascii="Times New Roman" w:eastAsia="Times New Roman" w:hAnsi="Times New Roman" w:cs="Times New Roman"/>
          <w:sz w:val="24"/>
          <w:szCs w:val="24"/>
          <w:highlight w:val="white"/>
        </w:rPr>
        <w:t>f it leads to improved student outcomes. Polly and Hannafin (2010) proposed their Learner Centered Professional Development framework based on an extensive review of the literature regarding student outcomes and professional development. Under this framewo</w:t>
      </w:r>
      <w:r>
        <w:rPr>
          <w:rFonts w:ascii="Times New Roman" w:eastAsia="Times New Roman" w:hAnsi="Times New Roman" w:cs="Times New Roman"/>
          <w:sz w:val="24"/>
          <w:szCs w:val="24"/>
          <w:highlight w:val="white"/>
        </w:rPr>
        <w:t>rk, teachers become active participants in lessons, and learn to model and use questioning effectively to assess student learning. Using an online format for these activities promote teacher ownership of their own learning, as they can choose activities at</w:t>
      </w:r>
      <w:r>
        <w:rPr>
          <w:rFonts w:ascii="Times New Roman" w:eastAsia="Times New Roman" w:hAnsi="Times New Roman" w:cs="Times New Roman"/>
          <w:sz w:val="24"/>
          <w:szCs w:val="24"/>
          <w:highlight w:val="white"/>
        </w:rPr>
        <w:t xml:space="preserve"> times that are convenient for them. Communities of educators on the Internet provide information and share resources, as well as provide ongoing support to members. The authors suggest that further research be conducted to test this framework.</w:t>
      </w:r>
    </w:p>
    <w:p w:rsidR="0064000F" w:rsidRDefault="00D43A5E">
      <w:pPr>
        <w:spacing w:after="6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Many tradit</w:t>
      </w:r>
      <w:r>
        <w:rPr>
          <w:rFonts w:ascii="Times New Roman" w:eastAsia="Times New Roman" w:hAnsi="Times New Roman" w:cs="Times New Roman"/>
          <w:sz w:val="24"/>
          <w:szCs w:val="24"/>
          <w:highlight w:val="white"/>
        </w:rPr>
        <w:t xml:space="preserve">ional professional development programs are delivered in a one-time, workshop format, with a facilitator who demonstrates the new technique. Hew and Brush (2007) reviewed ten years of literature regarding the integration of technology into the curriculum. </w:t>
      </w:r>
      <w:r>
        <w:rPr>
          <w:rFonts w:ascii="Times New Roman" w:eastAsia="Times New Roman" w:hAnsi="Times New Roman" w:cs="Times New Roman"/>
          <w:sz w:val="24"/>
          <w:szCs w:val="24"/>
          <w:highlight w:val="white"/>
        </w:rPr>
        <w:t>The discovered many barriers to effective adoption of technology, and made recommendations for strategies to overcome these barriers. One of the recommendations concerned using professional development to change teachers’ beliefs and attitudes toward techn</w:t>
      </w:r>
      <w:r>
        <w:rPr>
          <w:rFonts w:ascii="Times New Roman" w:eastAsia="Times New Roman" w:hAnsi="Times New Roman" w:cs="Times New Roman"/>
          <w:sz w:val="24"/>
          <w:szCs w:val="24"/>
          <w:highlight w:val="white"/>
        </w:rPr>
        <w:t xml:space="preserve">ology. They concluded that it </w:t>
      </w:r>
      <w:r>
        <w:rPr>
          <w:rFonts w:ascii="Times New Roman" w:eastAsia="Times New Roman" w:hAnsi="Times New Roman" w:cs="Times New Roman"/>
          <w:sz w:val="24"/>
          <w:szCs w:val="24"/>
          <w:highlight w:val="white"/>
        </w:rPr>
        <w:lastRenderedPageBreak/>
        <w:t>was more important to focus on the features of the professional development program, as opposed to the structure of the program. They found that effective professional development focused on content, is hands on, and is aligne</w:t>
      </w:r>
      <w:r>
        <w:rPr>
          <w:rFonts w:ascii="Times New Roman" w:eastAsia="Times New Roman" w:hAnsi="Times New Roman" w:cs="Times New Roman"/>
          <w:sz w:val="24"/>
          <w:szCs w:val="24"/>
          <w:highlight w:val="white"/>
        </w:rPr>
        <w:t xml:space="preserve">d with teachers’ needs. They advocate a “just in time” approach, which addresses teacher needs immediately, rather than focusing on one-time, formal training prior to implementation (Hew and Brush, 2007). </w:t>
      </w:r>
    </w:p>
    <w:p w:rsidR="0064000F" w:rsidRDefault="00D43A5E">
      <w:pPr>
        <w:spacing w:after="6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 important part of teaching with technology is d</w:t>
      </w:r>
      <w:r>
        <w:rPr>
          <w:rFonts w:ascii="Times New Roman" w:eastAsia="Times New Roman" w:hAnsi="Times New Roman" w:cs="Times New Roman"/>
          <w:sz w:val="24"/>
          <w:szCs w:val="24"/>
          <w:highlight w:val="white"/>
        </w:rPr>
        <w:t>esigning appropriate activities for student using that technology. Walker, Recker, Ye, Robertshaw, Sellers and Leary (2012) studied professional development for teachers learning to use technology in the science and math classroom. Their quasi-experimental</w:t>
      </w:r>
      <w:r>
        <w:rPr>
          <w:rFonts w:ascii="Times New Roman" w:eastAsia="Times New Roman" w:hAnsi="Times New Roman" w:cs="Times New Roman"/>
          <w:sz w:val="24"/>
          <w:szCs w:val="24"/>
          <w:highlight w:val="white"/>
        </w:rPr>
        <w:t xml:space="preserve"> research involved 51 teachers in 5 schools in a large district. They compared TPACK-based survey results from teachers who received technology only professional development versus teachers who received technology plus problem-based learning training. In a</w:t>
      </w:r>
      <w:r>
        <w:rPr>
          <w:rFonts w:ascii="Times New Roman" w:eastAsia="Times New Roman" w:hAnsi="Times New Roman" w:cs="Times New Roman"/>
          <w:sz w:val="24"/>
          <w:szCs w:val="24"/>
          <w:highlight w:val="white"/>
        </w:rPr>
        <w:t>ddition, students of participants in the study groups completed brief surveys with items designed to assess their behavior, knowledge and attitude. The researchers found that both types of professional development were helpful for teachers, and students be</w:t>
      </w:r>
      <w:r>
        <w:rPr>
          <w:rFonts w:ascii="Times New Roman" w:eastAsia="Times New Roman" w:hAnsi="Times New Roman" w:cs="Times New Roman"/>
          <w:sz w:val="24"/>
          <w:szCs w:val="24"/>
          <w:highlight w:val="white"/>
        </w:rPr>
        <w:t>nefited from the teachers’ new practices. The study also noted that teachers who were in the technology plus problem-based learning groups were more likely to modify their courses to a student-centered design. Students in these groups showed gains in all t</w:t>
      </w:r>
      <w:r>
        <w:rPr>
          <w:rFonts w:ascii="Times New Roman" w:eastAsia="Times New Roman" w:hAnsi="Times New Roman" w:cs="Times New Roman"/>
          <w:sz w:val="24"/>
          <w:szCs w:val="24"/>
          <w:highlight w:val="white"/>
        </w:rPr>
        <w:t>hree dimensions measured in the student survey (Walker, Recker, Ye, Robershaw, Sellers &amp; Leary, 2012).</w:t>
      </w:r>
    </w:p>
    <w:p w:rsidR="0064000F" w:rsidRDefault="00D43A5E">
      <w:pPr>
        <w:spacing w:after="6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Today’s digital world opens doors to new platforms for professional development. Dede, Ketelhut, Whitehouse, Breit and McCloskey (2009) advised that onli</w:t>
      </w:r>
      <w:r>
        <w:rPr>
          <w:rFonts w:ascii="Times New Roman" w:eastAsia="Times New Roman" w:hAnsi="Times New Roman" w:cs="Times New Roman"/>
          <w:sz w:val="24"/>
          <w:szCs w:val="24"/>
          <w:highlight w:val="white"/>
        </w:rPr>
        <w:t>ne teacher professional development can effectively meet the needs of teachers. The online programs fit into teacher schedules, offer access to resources that are only available at a distance, and provide a real-time support mechanism. They point to virtua</w:t>
      </w:r>
      <w:r>
        <w:rPr>
          <w:rFonts w:ascii="Times New Roman" w:eastAsia="Times New Roman" w:hAnsi="Times New Roman" w:cs="Times New Roman"/>
          <w:sz w:val="24"/>
          <w:szCs w:val="24"/>
          <w:highlight w:val="white"/>
        </w:rPr>
        <w:t xml:space="preserve">l worlds where teachers become digital persons, the use </w:t>
      </w:r>
      <w:r>
        <w:rPr>
          <w:rFonts w:ascii="Times New Roman" w:eastAsia="Times New Roman" w:hAnsi="Times New Roman" w:cs="Times New Roman"/>
          <w:sz w:val="24"/>
          <w:szCs w:val="24"/>
          <w:highlight w:val="white"/>
        </w:rPr>
        <w:lastRenderedPageBreak/>
        <w:t>of augmented reality, and academic networking on social media as three examples of innovative uses of online professional development.</w:t>
      </w:r>
    </w:p>
    <w:p w:rsidR="0064000F" w:rsidRDefault="00D43A5E">
      <w:pPr>
        <w:spacing w:after="6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Many teachers today rely on professional learning networks on var</w:t>
      </w:r>
      <w:r>
        <w:rPr>
          <w:rFonts w:ascii="Times New Roman" w:eastAsia="Times New Roman" w:hAnsi="Times New Roman" w:cs="Times New Roman"/>
          <w:sz w:val="24"/>
          <w:szCs w:val="24"/>
          <w:highlight w:val="white"/>
        </w:rPr>
        <w:t>ious social media platforms to support their use of technology. Tondeur, Forkosh-Baruch, Prestridge, Albion and Edirisinghe (2016) examined professional development in technology across several different countries, each with their own educational systems a</w:t>
      </w:r>
      <w:r>
        <w:rPr>
          <w:rFonts w:ascii="Times New Roman" w:eastAsia="Times New Roman" w:hAnsi="Times New Roman" w:cs="Times New Roman"/>
          <w:sz w:val="24"/>
          <w:szCs w:val="24"/>
          <w:highlight w:val="white"/>
        </w:rPr>
        <w:t>nd beliefs. They found that there were similarities in the effective professional development schemes across the nations. One factor they noted was that professional communities and networks promote sharing of projects and refinement of ideas. They also id</w:t>
      </w:r>
      <w:r>
        <w:rPr>
          <w:rFonts w:ascii="Times New Roman" w:eastAsia="Times New Roman" w:hAnsi="Times New Roman" w:cs="Times New Roman"/>
          <w:sz w:val="24"/>
          <w:szCs w:val="24"/>
          <w:highlight w:val="white"/>
        </w:rPr>
        <w:t xml:space="preserve">entified problem-based learning as an effective technique for professional development and student learning using technology. </w:t>
      </w:r>
    </w:p>
    <w:p w:rsidR="0064000F" w:rsidRDefault="00D43A5E">
      <w:pPr>
        <w:spacing w:after="6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The TPACK Framework</w:t>
      </w:r>
    </w:p>
    <w:p w:rsidR="0064000F" w:rsidRDefault="00D43A5E">
      <w:pPr>
        <w:spacing w:after="6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widespread introduction of technology into education has changed what teachers need to know to become eff</w:t>
      </w:r>
      <w:r>
        <w:rPr>
          <w:rFonts w:ascii="Times New Roman" w:eastAsia="Times New Roman" w:hAnsi="Times New Roman" w:cs="Times New Roman"/>
          <w:sz w:val="24"/>
          <w:szCs w:val="24"/>
          <w:highlight w:val="white"/>
        </w:rPr>
        <w:t>ective educators. It is no longer enough to be a content matter expert and to understand how students learn. Today, it is also important to know how to use technology in this new environment to enrich the student experience. Faced with a lack of research i</w:t>
      </w:r>
      <w:r>
        <w:rPr>
          <w:rFonts w:ascii="Times New Roman" w:eastAsia="Times New Roman" w:hAnsi="Times New Roman" w:cs="Times New Roman"/>
          <w:sz w:val="24"/>
          <w:szCs w:val="24"/>
          <w:highlight w:val="white"/>
        </w:rPr>
        <w:t>n this area, Mishra and Koehler (2006) spent over five years developing a framework to understand professional development and uses of technology in education. This framework focused on the technological knowledge, pedagogy knowledge, and content knowledge</w:t>
      </w:r>
      <w:r>
        <w:rPr>
          <w:rFonts w:ascii="Times New Roman" w:eastAsia="Times New Roman" w:hAnsi="Times New Roman" w:cs="Times New Roman"/>
          <w:sz w:val="24"/>
          <w:szCs w:val="24"/>
          <w:highlight w:val="white"/>
        </w:rPr>
        <w:t xml:space="preserve"> that teachers must develop. This framework, commonly known as TPACK, envisions each of these domains of knowledge as a circle in a Venn diagram. There is significant interplay between the three  domains, which results in overlapping areas on the Venn diag</w:t>
      </w:r>
      <w:r>
        <w:rPr>
          <w:rFonts w:ascii="Times New Roman" w:eastAsia="Times New Roman" w:hAnsi="Times New Roman" w:cs="Times New Roman"/>
          <w:sz w:val="24"/>
          <w:szCs w:val="24"/>
          <w:highlight w:val="white"/>
        </w:rPr>
        <w:t>ram. This results in an additional four combination domains which must also be considered (Mishra &amp; Koehler, 2006).</w:t>
      </w:r>
    </w:p>
    <w:p w:rsidR="0064000F" w:rsidRDefault="00D43A5E">
      <w:pPr>
        <w:spacing w:after="6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To develop the TPACK framework, the authors conducted a series of design experiments to examine the introduction of the framework from pers</w:t>
      </w:r>
      <w:r>
        <w:rPr>
          <w:rFonts w:ascii="Times New Roman" w:eastAsia="Times New Roman" w:hAnsi="Times New Roman" w:cs="Times New Roman"/>
          <w:sz w:val="24"/>
          <w:szCs w:val="24"/>
          <w:highlight w:val="white"/>
        </w:rPr>
        <w:t>pectives of theory, empirical research, and practical applications (Mishra &amp; Koehler, 2006). They noted that pre-service teacher preparation must now focus on all three of the primary domains, as well as their intersections. They also noted the evolving na</w:t>
      </w:r>
      <w:r>
        <w:rPr>
          <w:rFonts w:ascii="Times New Roman" w:eastAsia="Times New Roman" w:hAnsi="Times New Roman" w:cs="Times New Roman"/>
          <w:sz w:val="24"/>
          <w:szCs w:val="24"/>
          <w:highlight w:val="white"/>
        </w:rPr>
        <w:t>ture of technology, and the need for constant development activities if teachers are to be able to employ the latest techniques.</w:t>
      </w:r>
    </w:p>
    <w:p w:rsidR="0064000F" w:rsidRDefault="00D43A5E">
      <w:pPr>
        <w:spacing w:after="6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authors also developed an approach to professional development based on TPACK, which they call “learning technology by desi</w:t>
      </w:r>
      <w:r>
        <w:rPr>
          <w:rFonts w:ascii="Times New Roman" w:eastAsia="Times New Roman" w:hAnsi="Times New Roman" w:cs="Times New Roman"/>
          <w:sz w:val="24"/>
          <w:szCs w:val="24"/>
          <w:highlight w:val="white"/>
        </w:rPr>
        <w:t xml:space="preserve">gn.” This approach is hands-on and interactive, not based on lecture. It lives in the space between theory and practice, and involves activities such as course design, making videos, and other educational artifacts. The authors offered several examples of </w:t>
      </w:r>
      <w:r>
        <w:rPr>
          <w:rFonts w:ascii="Times New Roman" w:eastAsia="Times New Roman" w:hAnsi="Times New Roman" w:cs="Times New Roman"/>
          <w:sz w:val="24"/>
          <w:szCs w:val="24"/>
          <w:highlight w:val="white"/>
        </w:rPr>
        <w:t xml:space="preserve">this approach, from learning to make videos to enhance courses, to designing websites, to creating online courses. Participants learn many different techniques and are able to teach each other, rather than rely on the instructor as the expert. In addition </w:t>
      </w:r>
      <w:r>
        <w:rPr>
          <w:rFonts w:ascii="Times New Roman" w:eastAsia="Times New Roman" w:hAnsi="Times New Roman" w:cs="Times New Roman"/>
          <w:sz w:val="24"/>
          <w:szCs w:val="24"/>
          <w:highlight w:val="white"/>
        </w:rPr>
        <w:t>to the activities described above, the participants share experiences in an online forum, and write critiques and reflections about their work (Mishra &amp; Koehler, 2006). This type of course approach could revolutionize teacher professional development.</w:t>
      </w:r>
    </w:p>
    <w:p w:rsidR="0064000F" w:rsidRDefault="00D43A5E">
      <w:pPr>
        <w:spacing w:after="60" w:line="48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Lear</w:t>
      </w:r>
      <w:r>
        <w:rPr>
          <w:rFonts w:ascii="Times New Roman" w:eastAsia="Times New Roman" w:hAnsi="Times New Roman" w:cs="Times New Roman"/>
          <w:b/>
          <w:sz w:val="24"/>
          <w:szCs w:val="24"/>
          <w:highlight w:val="white"/>
        </w:rPr>
        <w:t xml:space="preserve">ning Forward’s Standards for Professional Learning </w:t>
      </w:r>
    </w:p>
    <w:p w:rsidR="0064000F" w:rsidRDefault="00D43A5E">
      <w:pPr>
        <w:spacing w:after="6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According to ISTE standards, teachers should be expected to engage students in exploring practical matters and solving realistic problems using digital tools and resources. They also need to develop techn</w:t>
      </w:r>
      <w:r>
        <w:rPr>
          <w:rFonts w:ascii="Times New Roman" w:eastAsia="Times New Roman" w:hAnsi="Times New Roman" w:cs="Times New Roman"/>
          <w:sz w:val="24"/>
          <w:szCs w:val="24"/>
          <w:highlight w:val="white"/>
        </w:rPr>
        <w:t>ology-enriched learning settings in their classrooms that will permit students to become active participants in establishing their own educational objectives, handling their own learning, and evaluating their own growth (Crompton, 2014). In order to help n</w:t>
      </w:r>
      <w:r>
        <w:rPr>
          <w:rFonts w:ascii="Times New Roman" w:eastAsia="Times New Roman" w:hAnsi="Times New Roman" w:cs="Times New Roman"/>
          <w:sz w:val="24"/>
          <w:szCs w:val="24"/>
          <w:highlight w:val="white"/>
        </w:rPr>
        <w:t xml:space="preserve">urture </w:t>
      </w:r>
      <w:r>
        <w:rPr>
          <w:rFonts w:ascii="Times New Roman" w:eastAsia="Times New Roman" w:hAnsi="Times New Roman" w:cs="Times New Roman"/>
          <w:sz w:val="24"/>
          <w:szCs w:val="24"/>
          <w:highlight w:val="white"/>
        </w:rPr>
        <w:lastRenderedPageBreak/>
        <w:t>students’ new literacies, school districts need to ensure that their teachers are prepared to teach, learn, and solve realistic problems with educational technologies.</w:t>
      </w:r>
    </w:p>
    <w:p w:rsidR="0064000F" w:rsidRDefault="00D43A5E">
      <w:pPr>
        <w:spacing w:after="6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b/>
        <w:t>Research has revealed that continual, content-specific professional lear</w:t>
      </w:r>
      <w:r>
        <w:rPr>
          <w:rFonts w:ascii="Times New Roman" w:eastAsia="Times New Roman" w:hAnsi="Times New Roman" w:cs="Times New Roman"/>
          <w:sz w:val="24"/>
          <w:szCs w:val="24"/>
          <w:highlight w:val="white"/>
        </w:rPr>
        <w:t>ning that is aligned with student content standards and supplemented by technological resources to support implementation does indeed improve overall student learning. For example, university faculty ran a three-year teacher professional development projec</w:t>
      </w:r>
      <w:r>
        <w:rPr>
          <w:rFonts w:ascii="Times New Roman" w:eastAsia="Times New Roman" w:hAnsi="Times New Roman" w:cs="Times New Roman"/>
          <w:sz w:val="24"/>
          <w:szCs w:val="24"/>
          <w:highlight w:val="white"/>
        </w:rPr>
        <w:t>t in order to effectively incorporate educational technology into the instruction of two rural, high-poverty middle schools. The professional learning in this project was strongly aligned with Learning Forward’s Standards for Professional Learning: Resourc</w:t>
      </w:r>
      <w:r>
        <w:rPr>
          <w:rFonts w:ascii="Times New Roman" w:eastAsia="Times New Roman" w:hAnsi="Times New Roman" w:cs="Times New Roman"/>
          <w:sz w:val="24"/>
          <w:szCs w:val="24"/>
          <w:highlight w:val="white"/>
        </w:rPr>
        <w:t>es, Learning Designs, Implementation, and Outcomes. Standards for Professional Learning form the features of professional learning that leads to efficient teaching practices, encouraging leadership, and improved student results (Learning Forward, 2017). Th</w:t>
      </w:r>
      <w:r>
        <w:rPr>
          <w:rFonts w:ascii="Times New Roman" w:eastAsia="Times New Roman" w:hAnsi="Times New Roman" w:cs="Times New Roman"/>
          <w:sz w:val="24"/>
          <w:szCs w:val="24"/>
          <w:highlight w:val="white"/>
        </w:rPr>
        <w:t>e schools purchased technology tools, which included teacher stipends and workshop materials (Resources), while the professional learning engaged various designs in realistic locations to support teacher learning and the use of the new technologies (Learni</w:t>
      </w:r>
      <w:r>
        <w:rPr>
          <w:rFonts w:ascii="Times New Roman" w:eastAsia="Times New Roman" w:hAnsi="Times New Roman" w:cs="Times New Roman"/>
          <w:sz w:val="24"/>
          <w:szCs w:val="24"/>
          <w:highlight w:val="white"/>
        </w:rPr>
        <w:t>ng Designs). During Implementation, teachers were exposed to recurrent online sessions and increased access to the new educational technologies. These new educational technologies were aligned with state standards and teachers had the freedom to apply them</w:t>
      </w:r>
      <w:r>
        <w:rPr>
          <w:rFonts w:ascii="Times New Roman" w:eastAsia="Times New Roman" w:hAnsi="Times New Roman" w:cs="Times New Roman"/>
          <w:sz w:val="24"/>
          <w:szCs w:val="24"/>
          <w:highlight w:val="white"/>
        </w:rPr>
        <w:t xml:space="preserve"> to their own lessons (Outcomes) (Killion, 2016).</w:t>
      </w:r>
    </w:p>
    <w:p w:rsidR="0064000F" w:rsidRDefault="00D43A5E">
      <w:pPr>
        <w:spacing w:after="6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b/>
        <w:t>Learning Forward’s Standards for Professional Learning taught teachers that professional development should be embedded into their daily workday routines and tied in to their specific classroom ins</w:t>
      </w:r>
      <w:r>
        <w:rPr>
          <w:rFonts w:ascii="Times New Roman" w:eastAsia="Times New Roman" w:hAnsi="Times New Roman" w:cs="Times New Roman"/>
          <w:sz w:val="24"/>
          <w:szCs w:val="24"/>
          <w:highlight w:val="white"/>
        </w:rPr>
        <w:t>truction, rather that isolated sessions often seen in teacher contracts. Herold and Smith (2015) state that when teacher-learning experiences in professional development sessions are centered merely on the technology itself with no association to grade-lev</w:t>
      </w:r>
      <w:r>
        <w:rPr>
          <w:rFonts w:ascii="Times New Roman" w:eastAsia="Times New Roman" w:hAnsi="Times New Roman" w:cs="Times New Roman"/>
          <w:sz w:val="24"/>
          <w:szCs w:val="24"/>
          <w:highlight w:val="white"/>
        </w:rPr>
        <w:t xml:space="preserve">el or subject content, </w:t>
      </w:r>
      <w:r>
        <w:rPr>
          <w:rFonts w:ascii="Times New Roman" w:eastAsia="Times New Roman" w:hAnsi="Times New Roman" w:cs="Times New Roman"/>
          <w:sz w:val="24"/>
          <w:szCs w:val="24"/>
          <w:highlight w:val="white"/>
        </w:rPr>
        <w:lastRenderedPageBreak/>
        <w:t>teachers are unlikely to integrate the technology into their instruction. As teachers work together with those who have already adopted the technology into their instruction, school districts can transform their classrooms into innov</w:t>
      </w:r>
      <w:r>
        <w:rPr>
          <w:rFonts w:ascii="Times New Roman" w:eastAsia="Times New Roman" w:hAnsi="Times New Roman" w:cs="Times New Roman"/>
          <w:sz w:val="24"/>
          <w:szCs w:val="24"/>
          <w:highlight w:val="white"/>
        </w:rPr>
        <w:t xml:space="preserve">ative, student-centered classrooms. </w:t>
      </w:r>
    </w:p>
    <w:p w:rsidR="0064000F" w:rsidRDefault="00D43A5E">
      <w:pPr>
        <w:spacing w:after="60" w:line="48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Online Professional Development in School Districts</w:t>
      </w:r>
    </w:p>
    <w:p w:rsidR="0064000F" w:rsidRDefault="00D43A5E">
      <w:pPr>
        <w:spacing w:after="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development provided by school districts can be expensive, often taking away time from teachers’ classroom instruction during the day requiring substitute</w:t>
      </w:r>
      <w:r>
        <w:rPr>
          <w:rFonts w:ascii="Times New Roman" w:eastAsia="Times New Roman" w:hAnsi="Times New Roman" w:cs="Times New Roman"/>
          <w:sz w:val="24"/>
          <w:szCs w:val="24"/>
        </w:rPr>
        <w:t>s to cover their classes. As a result, many districts are enabling district-created online professional development programs in order to provide teachers with choices to improve subject-related specific skills, flexibility, and freedom. Teachers desire app</w:t>
      </w:r>
      <w:r>
        <w:rPr>
          <w:rFonts w:ascii="Times New Roman" w:eastAsia="Times New Roman" w:hAnsi="Times New Roman" w:cs="Times New Roman"/>
          <w:sz w:val="24"/>
          <w:szCs w:val="24"/>
        </w:rPr>
        <w:t>licable professional development to be accessible when they have time (Weaver, 2017). With school provided online professional development programs, teachers can choose from a variety of topics, in addition to their school-mandated assigned topics, and att</w:t>
      </w:r>
      <w:r>
        <w:rPr>
          <w:rFonts w:ascii="Times New Roman" w:eastAsia="Times New Roman" w:hAnsi="Times New Roman" w:cs="Times New Roman"/>
          <w:sz w:val="24"/>
          <w:szCs w:val="24"/>
        </w:rPr>
        <w:t>ain a variation of skill sets.</w:t>
      </w:r>
    </w:p>
    <w:p w:rsidR="0064000F" w:rsidRDefault="00D43A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variations of topics in online professional development programs are taught via instructional videos, content modules and/or lessons, professional readings, manuals and classroom strategy practices. Many of the online pro</w:t>
      </w:r>
      <w:r>
        <w:rPr>
          <w:rFonts w:ascii="Times New Roman" w:eastAsia="Times New Roman" w:hAnsi="Times New Roman" w:cs="Times New Roman"/>
          <w:sz w:val="24"/>
          <w:szCs w:val="24"/>
        </w:rPr>
        <w:t>grams require teachers to complete course content and take quizzes to earn badges and points. Each module or lesson can contain how a certain educational technology can be implemented in classroom use, along with supplemental resources (Berry, 2017). Onlin</w:t>
      </w:r>
      <w:r>
        <w:rPr>
          <w:rFonts w:ascii="Times New Roman" w:eastAsia="Times New Roman" w:hAnsi="Times New Roman" w:cs="Times New Roman"/>
          <w:sz w:val="24"/>
          <w:szCs w:val="24"/>
        </w:rPr>
        <w:t>e professional development for teachers should entail a user-friendly design and navigation, convenient, and accessible at all times. It can also support school administrators when creating annual, individualized professional growth plans for teachers on i</w:t>
      </w:r>
      <w:r>
        <w:rPr>
          <w:rFonts w:ascii="Times New Roman" w:eastAsia="Times New Roman" w:hAnsi="Times New Roman" w:cs="Times New Roman"/>
          <w:sz w:val="24"/>
          <w:szCs w:val="24"/>
        </w:rPr>
        <w:t xml:space="preserve">ntegrating technology into classrooms (Weaver, 2017). For example, </w:t>
      </w:r>
      <w:r>
        <w:rPr>
          <w:rFonts w:ascii="Times New Roman" w:eastAsia="Times New Roman" w:hAnsi="Times New Roman" w:cs="Times New Roman"/>
          <w:sz w:val="24"/>
          <w:szCs w:val="24"/>
          <w:highlight w:val="white"/>
        </w:rPr>
        <w:t>Kyte Learning, is an online professional development program that delivers on-demand technology training created by educators from around the country who share their best practices for impl</w:t>
      </w:r>
      <w:r>
        <w:rPr>
          <w:rFonts w:ascii="Times New Roman" w:eastAsia="Times New Roman" w:hAnsi="Times New Roman" w:cs="Times New Roman"/>
          <w:sz w:val="24"/>
          <w:szCs w:val="24"/>
          <w:highlight w:val="white"/>
        </w:rPr>
        <w:t xml:space="preserve">ementing technology in </w:t>
      </w:r>
      <w:r>
        <w:rPr>
          <w:rFonts w:ascii="Times New Roman" w:eastAsia="Times New Roman" w:hAnsi="Times New Roman" w:cs="Times New Roman"/>
          <w:sz w:val="24"/>
          <w:szCs w:val="24"/>
          <w:highlight w:val="white"/>
        </w:rPr>
        <w:lastRenderedPageBreak/>
        <w:t>the classroom. Kyte Learning has hundreds of videos available for teachers of all grades and was just recently awarded ISTE's official Readiness Seal of Alignment. ISTE’s Readiness Seal of Alignment recognizes products that are dedic</w:t>
      </w:r>
      <w:r>
        <w:rPr>
          <w:rFonts w:ascii="Times New Roman" w:eastAsia="Times New Roman" w:hAnsi="Times New Roman" w:cs="Times New Roman"/>
          <w:sz w:val="24"/>
          <w:szCs w:val="24"/>
          <w:highlight w:val="white"/>
        </w:rPr>
        <w:t xml:space="preserve">ated to encouraging the use of technology to assist in teaching of K-12 students and teachers (“ISTE seal of alignment”, 2017). </w:t>
      </w:r>
      <w:r>
        <w:rPr>
          <w:rFonts w:ascii="Times New Roman" w:eastAsia="Times New Roman" w:hAnsi="Times New Roman" w:cs="Times New Roman"/>
          <w:sz w:val="24"/>
          <w:szCs w:val="24"/>
        </w:rPr>
        <w:t>The number of online professional development websites, such as Kyte Learning, are efficient in meeting with today’s current edu</w:t>
      </w:r>
      <w:r>
        <w:rPr>
          <w:rFonts w:ascii="Times New Roman" w:eastAsia="Times New Roman" w:hAnsi="Times New Roman" w:cs="Times New Roman"/>
          <w:sz w:val="24"/>
          <w:szCs w:val="24"/>
        </w:rPr>
        <w:t>cational technological needs and demands.</w:t>
      </w:r>
    </w:p>
    <w:p w:rsidR="0064000F" w:rsidRDefault="00D43A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three types of online professional development programs: synchronous, asynchronous, and hybrid. Synchronous online learning occurs in real time, such as live webinars on particular topics of interest to t</w:t>
      </w:r>
      <w:r>
        <w:rPr>
          <w:rFonts w:ascii="Times New Roman" w:eastAsia="Times New Roman" w:hAnsi="Times New Roman" w:cs="Times New Roman"/>
          <w:sz w:val="24"/>
          <w:szCs w:val="24"/>
        </w:rPr>
        <w:t>eachers and virtual technology coaching. These types of technologies are not transforming the learning experience(s), but resembling in-person professional development in a virtual environment. Asynchronous online learning occurs at different times for dif</w:t>
      </w:r>
      <w:r>
        <w:rPr>
          <w:rFonts w:ascii="Times New Roman" w:eastAsia="Times New Roman" w:hAnsi="Times New Roman" w:cs="Times New Roman"/>
          <w:sz w:val="24"/>
          <w:szCs w:val="24"/>
        </w:rPr>
        <w:t>ferent teachers, such as social networks, discussion threads/boards, self-paced online courses, and resource-sharing websites. These activities are regularly self-directed by the teacher. Hybrid learning occurs in blended learning opportunities, such as co</w:t>
      </w:r>
      <w:r>
        <w:rPr>
          <w:rFonts w:ascii="Times New Roman" w:eastAsia="Times New Roman" w:hAnsi="Times New Roman" w:cs="Times New Roman"/>
          <w:sz w:val="24"/>
          <w:szCs w:val="24"/>
        </w:rPr>
        <w:t>urses that require in-person and virtual collaboration (Regan et al., 2012).</w:t>
      </w:r>
    </w:p>
    <w:p w:rsidR="0064000F" w:rsidRDefault="00D43A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terms of choosing between synchronous, asynchronous, and hybrid online professional development programs, school districts must consider their teachers learning goals and styles. Goals could include certifications or course credits, resource sharing and</w:t>
      </w:r>
      <w:r>
        <w:rPr>
          <w:rFonts w:ascii="Times New Roman" w:eastAsia="Times New Roman" w:hAnsi="Times New Roman" w:cs="Times New Roman"/>
          <w:sz w:val="24"/>
          <w:szCs w:val="24"/>
        </w:rPr>
        <w:t xml:space="preserve"> ideas, or collaborative opportunities on specific topics. School administrators should also take into consideration if their teachers benefit from either structured experiences with formal learning goals or self-directed, convenient times and choice of to</w:t>
      </w:r>
      <w:r>
        <w:rPr>
          <w:rFonts w:ascii="Times New Roman" w:eastAsia="Times New Roman" w:hAnsi="Times New Roman" w:cs="Times New Roman"/>
          <w:sz w:val="24"/>
          <w:szCs w:val="24"/>
        </w:rPr>
        <w:t>pics (Bates, Phalen, &amp; Moran, 2016). Most of all, school districts should consider if online learning will truly benefit from in-person professional development for educational technology implementation.</w:t>
      </w:r>
    </w:p>
    <w:p w:rsidR="0064000F" w:rsidRDefault="00D43A5E">
      <w:pPr>
        <w:spacing w:line="480" w:lineRule="auto"/>
        <w:ind w:firstLine="720"/>
        <w:rPr>
          <w:rFonts w:ascii="Times New Roman" w:eastAsia="Times New Roman" w:hAnsi="Times New Roman" w:cs="Times New Roman"/>
          <w:color w:val="C0504D"/>
          <w:sz w:val="24"/>
          <w:szCs w:val="24"/>
        </w:rPr>
      </w:pPr>
      <w:r>
        <w:rPr>
          <w:rFonts w:ascii="Times New Roman" w:eastAsia="Times New Roman" w:hAnsi="Times New Roman" w:cs="Times New Roman"/>
          <w:sz w:val="24"/>
          <w:szCs w:val="24"/>
        </w:rPr>
        <w:lastRenderedPageBreak/>
        <w:t>Online professional develop for educational technolo</w:t>
      </w:r>
      <w:r>
        <w:rPr>
          <w:rFonts w:ascii="Times New Roman" w:eastAsia="Times New Roman" w:hAnsi="Times New Roman" w:cs="Times New Roman"/>
          <w:sz w:val="24"/>
          <w:szCs w:val="24"/>
        </w:rPr>
        <w:t>gy integration works well when teachers require particular learning that is not mandated by the school’s district professional development plan that year. It also works well when specific proficiency is unavailable in schools but available online, when col</w:t>
      </w:r>
      <w:r>
        <w:rPr>
          <w:rFonts w:ascii="Times New Roman" w:eastAsia="Times New Roman" w:hAnsi="Times New Roman" w:cs="Times New Roman"/>
          <w:sz w:val="24"/>
          <w:szCs w:val="24"/>
        </w:rPr>
        <w:t>leagues who are knowledgeable in a particular topic are not available in their home school to help/mentor other teachers, or when online professional development is considerably inexpensive or more achievable than in-person. School districts should also ta</w:t>
      </w:r>
      <w:r>
        <w:rPr>
          <w:rFonts w:ascii="Times New Roman" w:eastAsia="Times New Roman" w:hAnsi="Times New Roman" w:cs="Times New Roman"/>
          <w:sz w:val="24"/>
          <w:szCs w:val="24"/>
        </w:rPr>
        <w:t>ke note that relying on online professional development can become precarious when the learning is too secluded and independent (Bates, Phalen, &amp; Moran, 2016). However, effective online professional development occurs when teachers share resources they hav</w:t>
      </w:r>
      <w:r>
        <w:rPr>
          <w:rFonts w:ascii="Times New Roman" w:eastAsia="Times New Roman" w:hAnsi="Times New Roman" w:cs="Times New Roman"/>
          <w:sz w:val="24"/>
          <w:szCs w:val="24"/>
        </w:rPr>
        <w:t>e discovered online with other teachers and discuss them and how they can be integrated into the curriculum. Teachers who view online learning together as a group can encourage each other to consider important features of pedagogy (</w:t>
      </w:r>
      <w:r>
        <w:rPr>
          <w:rFonts w:ascii="Times New Roman" w:eastAsia="Times New Roman" w:hAnsi="Times New Roman" w:cs="Times New Roman"/>
          <w:sz w:val="24"/>
          <w:szCs w:val="24"/>
          <w:highlight w:val="white"/>
        </w:rPr>
        <w:t>“Teaching with technolog</w:t>
      </w:r>
      <w:r>
        <w:rPr>
          <w:rFonts w:ascii="Times New Roman" w:eastAsia="Times New Roman" w:hAnsi="Times New Roman" w:cs="Times New Roman"/>
          <w:sz w:val="24"/>
          <w:szCs w:val="24"/>
          <w:highlight w:val="white"/>
        </w:rPr>
        <w:t>y”, 2017)</w:t>
      </w:r>
      <w:r>
        <w:rPr>
          <w:rFonts w:ascii="Times New Roman" w:eastAsia="Times New Roman" w:hAnsi="Times New Roman" w:cs="Times New Roman"/>
          <w:sz w:val="24"/>
          <w:szCs w:val="24"/>
        </w:rPr>
        <w:t xml:space="preserve">. Online learning can both meet teachers’ professional and personal needs, but they must discover methods to take that learning and collaborate in-person with other teachers in the school. </w:t>
      </w:r>
    </w:p>
    <w:p w:rsidR="0064000F" w:rsidRDefault="00D43A5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rsidR="0064000F" w:rsidRDefault="00D43A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Many teachers lack an understanding on how educational technology can be integrated into their everyday teaching practices. Their level of comfort and confidence is also varied as some are proficient incorporating it into their lessons, while others requir</w:t>
      </w:r>
      <w:r>
        <w:rPr>
          <w:rFonts w:ascii="Times New Roman" w:eastAsia="Times New Roman" w:hAnsi="Times New Roman" w:cs="Times New Roman"/>
          <w:sz w:val="24"/>
          <w:szCs w:val="24"/>
        </w:rPr>
        <w:t>e training and assistance from others (</w:t>
      </w:r>
      <w:r>
        <w:rPr>
          <w:rFonts w:ascii="Times New Roman" w:eastAsia="Times New Roman" w:hAnsi="Times New Roman" w:cs="Times New Roman"/>
          <w:sz w:val="24"/>
          <w:szCs w:val="24"/>
          <w:highlight w:val="white"/>
        </w:rPr>
        <w:t>Beriswill, Bracey, Sherman-Morris, Huang, &amp; Lee</w:t>
      </w:r>
      <w:r>
        <w:rPr>
          <w:rFonts w:ascii="Times New Roman" w:eastAsia="Times New Roman" w:hAnsi="Times New Roman" w:cs="Times New Roman"/>
          <w:sz w:val="24"/>
          <w:szCs w:val="24"/>
        </w:rPr>
        <w:t>, 2016). If they do not see it take place in actuality and believe that it can transform their classroom instruction, they will unlikely attempt it. Their pedagogical pri</w:t>
      </w:r>
      <w:r>
        <w:rPr>
          <w:rFonts w:ascii="Times New Roman" w:eastAsia="Times New Roman" w:hAnsi="Times New Roman" w:cs="Times New Roman"/>
          <w:sz w:val="24"/>
          <w:szCs w:val="24"/>
        </w:rPr>
        <w:t xml:space="preserve">nciples need to play a principal part in their readiness to implement educational technology. Teachers’ use of technology needs to proceed from </w:t>
      </w:r>
      <w:r>
        <w:rPr>
          <w:rFonts w:ascii="Times New Roman" w:eastAsia="Times New Roman" w:hAnsi="Times New Roman" w:cs="Times New Roman"/>
          <w:sz w:val="24"/>
          <w:szCs w:val="24"/>
        </w:rPr>
        <w:lastRenderedPageBreak/>
        <w:t>replacement to transformation. Those who are exposed to continuous professional development will display an incr</w:t>
      </w:r>
      <w:r>
        <w:rPr>
          <w:rFonts w:ascii="Times New Roman" w:eastAsia="Times New Roman" w:hAnsi="Times New Roman" w:cs="Times New Roman"/>
          <w:sz w:val="24"/>
          <w:szCs w:val="24"/>
        </w:rPr>
        <w:t xml:space="preserve">eased familiarity and comfort with technology (Killion, 2016). </w:t>
      </w:r>
    </w:p>
    <w:p w:rsidR="0064000F" w:rsidRDefault="00D43A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FF00FF"/>
          <w:sz w:val="24"/>
          <w:szCs w:val="24"/>
        </w:rPr>
        <w:tab/>
      </w:r>
      <w:r>
        <w:rPr>
          <w:rFonts w:ascii="Times New Roman" w:eastAsia="Times New Roman" w:hAnsi="Times New Roman" w:cs="Times New Roman"/>
          <w:sz w:val="24"/>
          <w:szCs w:val="24"/>
        </w:rPr>
        <w:t xml:space="preserve">A long-term, school wide, teacher professional development program that integrates technology into their sessions can have an influence on teachers’ attitudes about both teaching and student </w:t>
      </w:r>
      <w:r>
        <w:rPr>
          <w:rFonts w:ascii="Times New Roman" w:eastAsia="Times New Roman" w:hAnsi="Times New Roman" w:cs="Times New Roman"/>
          <w:sz w:val="24"/>
          <w:szCs w:val="24"/>
        </w:rPr>
        <w:t>affect, which can ultimately result in increased student achievement (</w:t>
      </w:r>
      <w:r>
        <w:rPr>
          <w:rFonts w:ascii="Times New Roman" w:eastAsia="Times New Roman" w:hAnsi="Times New Roman" w:cs="Times New Roman"/>
          <w:sz w:val="24"/>
          <w:szCs w:val="24"/>
          <w:highlight w:val="white"/>
        </w:rPr>
        <w:t>Blanchard, LePrevost, Tolin &amp; Gutierrez, 2016</w:t>
      </w:r>
      <w:r>
        <w:rPr>
          <w:rFonts w:ascii="Times New Roman" w:eastAsia="Times New Roman" w:hAnsi="Times New Roman" w:cs="Times New Roman"/>
          <w:sz w:val="24"/>
          <w:szCs w:val="24"/>
        </w:rPr>
        <w:t>). Based on the literature discussed above, it is clear that designing effective professional development opportunities to encourage teachers</w:t>
      </w:r>
      <w:r>
        <w:rPr>
          <w:rFonts w:ascii="Times New Roman" w:eastAsia="Times New Roman" w:hAnsi="Times New Roman" w:cs="Times New Roman"/>
          <w:sz w:val="24"/>
          <w:szCs w:val="24"/>
        </w:rPr>
        <w:t xml:space="preserve"> to incorporate technology into their classrooms is a significant task requiring much thought and effort. The literature suggests that the most effective offerings involve a long-term approach, rather than a single session approach. The sessions should be </w:t>
      </w:r>
      <w:r>
        <w:rPr>
          <w:rFonts w:ascii="Times New Roman" w:eastAsia="Times New Roman" w:hAnsi="Times New Roman" w:cs="Times New Roman"/>
          <w:sz w:val="24"/>
          <w:szCs w:val="24"/>
        </w:rPr>
        <w:t xml:space="preserve">active, and teacher driven. Opportunities to design actual lessons, submit them for the review of peers, and to see techniques in action demonstrated by more experienced teachers are strategies which promote learning and the incorporation of technology in </w:t>
      </w:r>
      <w:r>
        <w:rPr>
          <w:rFonts w:ascii="Times New Roman" w:eastAsia="Times New Roman" w:hAnsi="Times New Roman" w:cs="Times New Roman"/>
          <w:sz w:val="24"/>
          <w:szCs w:val="24"/>
        </w:rPr>
        <w:t>the classroom. Professional development that has an online component, such as distance education, professional learning networks, and long-term support networks, are frequently noted as effective techniques.</w:t>
      </w:r>
    </w:p>
    <w:p w:rsidR="0064000F" w:rsidRDefault="00D43A5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Recommendations for Effective Professional Devel</w:t>
      </w:r>
      <w:r>
        <w:rPr>
          <w:rFonts w:ascii="Times New Roman" w:eastAsia="Times New Roman" w:hAnsi="Times New Roman" w:cs="Times New Roman"/>
          <w:b/>
          <w:sz w:val="24"/>
          <w:szCs w:val="24"/>
        </w:rPr>
        <w:t>opment Implementation</w:t>
      </w:r>
    </w:p>
    <w:p w:rsidR="0064000F" w:rsidRDefault="00D43A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Based on the literature, a review of best practices, and a review of practices by peer districts, it is the desire of the authors to unite the diverse approaches in place around this district under one set of principles. The end resu</w:t>
      </w:r>
      <w:r>
        <w:rPr>
          <w:rFonts w:ascii="Times New Roman" w:eastAsia="Times New Roman" w:hAnsi="Times New Roman" w:cs="Times New Roman"/>
          <w:sz w:val="24"/>
          <w:szCs w:val="24"/>
        </w:rPr>
        <w:t>lt is that while various subunits of this district will still retain the autonomy to structure professional development as they see fit, fundamental approaches to these designs should be synchronized.</w:t>
      </w:r>
    </w:p>
    <w:p w:rsidR="0064000F" w:rsidRDefault="00D43A5E">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Professional development opportunities should be struct</w:t>
      </w:r>
      <w:r>
        <w:rPr>
          <w:rFonts w:ascii="Times New Roman" w:eastAsia="Times New Roman" w:hAnsi="Times New Roman" w:cs="Times New Roman"/>
          <w:b/>
          <w:sz w:val="24"/>
          <w:szCs w:val="24"/>
          <w:highlight w:val="white"/>
        </w:rPr>
        <w:t>ured across the TPACK spectrum.</w:t>
      </w:r>
    </w:p>
    <w:p w:rsidR="0064000F" w:rsidRDefault="00D43A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Technology-themed professional development in particular needs to incorporate not simply theoretical knowledge, but also practical and reflective components. Participants should take away pedagogical, “how can I do this tomo</w:t>
      </w:r>
      <w:r>
        <w:rPr>
          <w:rFonts w:ascii="Times New Roman" w:eastAsia="Times New Roman" w:hAnsi="Times New Roman" w:cs="Times New Roman"/>
          <w:sz w:val="24"/>
          <w:szCs w:val="24"/>
          <w:highlight w:val="white"/>
        </w:rPr>
        <w:t xml:space="preserve">rrow” practices that will lead to short and long-term efficacy (Stein, 2007). </w:t>
      </w:r>
      <w:r>
        <w:rPr>
          <w:rFonts w:ascii="Times New Roman" w:eastAsia="Times New Roman" w:hAnsi="Times New Roman" w:cs="Times New Roman"/>
          <w:sz w:val="24"/>
          <w:szCs w:val="24"/>
        </w:rPr>
        <w:t>That is, any technology training must not simply address the technology itself, but rather practical pedagogical techniques such that attending stakeholders can implement the tec</w:t>
      </w:r>
      <w:r>
        <w:rPr>
          <w:rFonts w:ascii="Times New Roman" w:eastAsia="Times New Roman" w:hAnsi="Times New Roman" w:cs="Times New Roman"/>
          <w:sz w:val="24"/>
          <w:szCs w:val="24"/>
        </w:rPr>
        <w:t>hnology effectively.</w:t>
      </w:r>
    </w:p>
    <w:p w:rsidR="0064000F" w:rsidRDefault="00D43A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Define the roles in professional development</w:t>
      </w:r>
      <w:r>
        <w:rPr>
          <w:rFonts w:ascii="Times New Roman" w:eastAsia="Times New Roman" w:hAnsi="Times New Roman" w:cs="Times New Roman"/>
          <w:sz w:val="24"/>
          <w:szCs w:val="24"/>
        </w:rPr>
        <w:t xml:space="preserve">. </w:t>
      </w:r>
    </w:p>
    <w:p w:rsidR="0064000F" w:rsidRDefault="00D43A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Educators can be an inherently stubborn population upon which to effect change. Thus, a clear set of goals must be established prior to the implementation of any new professional developme</w:t>
      </w:r>
      <w:r>
        <w:rPr>
          <w:rFonts w:ascii="Times New Roman" w:eastAsia="Times New Roman" w:hAnsi="Times New Roman" w:cs="Times New Roman"/>
          <w:sz w:val="24"/>
          <w:szCs w:val="24"/>
        </w:rPr>
        <w:t>nt program (Miyazaki, 2016; Peterson, 2016; Semadeni, 2009; Wilkerson, Andrews, Shaban, Laina, &amp; Gravel, 2016). What are the needs and intended outcomes? Who are the stakeholders? How will trainers be selected? How will the offerings be evaluated?</w:t>
      </w:r>
    </w:p>
    <w:p w:rsidR="0064000F" w:rsidRDefault="00D43A5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Recogniz</w:t>
      </w:r>
      <w:r>
        <w:rPr>
          <w:rFonts w:ascii="Times New Roman" w:eastAsia="Times New Roman" w:hAnsi="Times New Roman" w:cs="Times New Roman"/>
          <w:b/>
          <w:sz w:val="24"/>
          <w:szCs w:val="24"/>
        </w:rPr>
        <w:t>e the differentiation between training, development, and growth.</w:t>
      </w:r>
    </w:p>
    <w:p w:rsidR="0064000F" w:rsidRDefault="00D43A5E">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These terms are not interchangeable. </w:t>
      </w:r>
      <w:r>
        <w:rPr>
          <w:rFonts w:ascii="Times New Roman" w:eastAsia="Times New Roman" w:hAnsi="Times New Roman" w:cs="Times New Roman"/>
          <w:sz w:val="24"/>
          <w:szCs w:val="24"/>
          <w:highlight w:val="white"/>
        </w:rPr>
        <w:t xml:space="preserve">Engelbrecht &amp; Ankiewicz (2016) stress that </w:t>
      </w:r>
      <w:r>
        <w:rPr>
          <w:rFonts w:ascii="Times New Roman" w:eastAsia="Times New Roman" w:hAnsi="Times New Roman" w:cs="Times New Roman"/>
          <w:i/>
          <w:sz w:val="24"/>
          <w:szCs w:val="24"/>
          <w:highlight w:val="white"/>
        </w:rPr>
        <w:t>training</w:t>
      </w:r>
      <w:r>
        <w:rPr>
          <w:rFonts w:ascii="Times New Roman" w:eastAsia="Times New Roman" w:hAnsi="Times New Roman" w:cs="Times New Roman"/>
          <w:sz w:val="24"/>
          <w:szCs w:val="24"/>
          <w:highlight w:val="white"/>
        </w:rPr>
        <w:t xml:space="preserve"> is the acquisition of a narrow band of factual, specific content or skills, whereas </w:t>
      </w:r>
      <w:r>
        <w:rPr>
          <w:rFonts w:ascii="Times New Roman" w:eastAsia="Times New Roman" w:hAnsi="Times New Roman" w:cs="Times New Roman"/>
          <w:i/>
          <w:sz w:val="24"/>
          <w:szCs w:val="24"/>
          <w:highlight w:val="white"/>
        </w:rPr>
        <w:t>development</w:t>
      </w:r>
      <w:r>
        <w:rPr>
          <w:rFonts w:ascii="Times New Roman" w:eastAsia="Times New Roman" w:hAnsi="Times New Roman" w:cs="Times New Roman"/>
          <w:sz w:val="24"/>
          <w:szCs w:val="24"/>
          <w:highlight w:val="white"/>
        </w:rPr>
        <w:t xml:space="preserve"> seeks to modify behaviors. </w:t>
      </w:r>
      <w:r>
        <w:rPr>
          <w:rFonts w:ascii="Times New Roman" w:eastAsia="Times New Roman" w:hAnsi="Times New Roman" w:cs="Times New Roman"/>
          <w:i/>
          <w:sz w:val="24"/>
          <w:szCs w:val="24"/>
          <w:highlight w:val="white"/>
        </w:rPr>
        <w:t xml:space="preserve">Growth, </w:t>
      </w:r>
      <w:r>
        <w:rPr>
          <w:rFonts w:ascii="Times New Roman" w:eastAsia="Times New Roman" w:hAnsi="Times New Roman" w:cs="Times New Roman"/>
          <w:sz w:val="24"/>
          <w:szCs w:val="24"/>
          <w:highlight w:val="white"/>
        </w:rPr>
        <w:t xml:space="preserve">meanwhile, refers to the overall transformation of an individual both inside and outside the context of professional development offered in the workplace. The model around which an opportunity is designed should be well </w:t>
      </w:r>
      <w:r>
        <w:rPr>
          <w:rFonts w:ascii="Times New Roman" w:eastAsia="Times New Roman" w:hAnsi="Times New Roman" w:cs="Times New Roman"/>
          <w:sz w:val="24"/>
          <w:szCs w:val="24"/>
          <w:highlight w:val="white"/>
        </w:rPr>
        <w:t>understood prior to implementation. There is a time and place for each of these protocols; however, professional development should be focused on providing rich, in-depth experiences for participants.</w:t>
      </w:r>
    </w:p>
    <w:p w:rsidR="0064000F" w:rsidRDefault="00D43A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Differentiated professional development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is critical</w:t>
      </w:r>
      <w:r>
        <w:rPr>
          <w:rFonts w:ascii="Times New Roman" w:eastAsia="Times New Roman" w:hAnsi="Times New Roman" w:cs="Times New Roman"/>
          <w:sz w:val="24"/>
          <w:szCs w:val="24"/>
        </w:rPr>
        <w:t xml:space="preserve">. </w:t>
      </w:r>
    </w:p>
    <w:p w:rsidR="0064000F" w:rsidRDefault="00D43A5E">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rofessional development opportunities should be based on data-informed needs, including student assessments in areas of technology. These can be done through a variety of </w:t>
      </w:r>
      <w:r>
        <w:rPr>
          <w:rFonts w:ascii="Times New Roman" w:eastAsia="Times New Roman" w:hAnsi="Times New Roman" w:cs="Times New Roman"/>
          <w:sz w:val="24"/>
          <w:szCs w:val="24"/>
        </w:rPr>
        <w:lastRenderedPageBreak/>
        <w:t>assessments. For teachers, professional learning opportunities must take into account</w:t>
      </w:r>
      <w:r>
        <w:rPr>
          <w:rFonts w:ascii="Times New Roman" w:eastAsia="Times New Roman" w:hAnsi="Times New Roman" w:cs="Times New Roman"/>
          <w:sz w:val="24"/>
          <w:szCs w:val="24"/>
        </w:rPr>
        <w:t xml:space="preserve"> personal, professional, and experience-based scenarios, recognizing that all participants are not going to engage in the opportunity with the same needs (Day &amp; Gu, 2007).</w:t>
      </w:r>
    </w:p>
    <w:p w:rsidR="0064000F" w:rsidRDefault="00D43A5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Ensure that participants are carefully selected for the prescribed professional deve</w:t>
      </w:r>
      <w:r>
        <w:rPr>
          <w:rFonts w:ascii="Times New Roman" w:eastAsia="Times New Roman" w:hAnsi="Times New Roman" w:cs="Times New Roman"/>
          <w:b/>
          <w:sz w:val="24"/>
          <w:szCs w:val="24"/>
        </w:rPr>
        <w:t>lopment opportunity.</w:t>
      </w:r>
    </w:p>
    <w:p w:rsidR="0064000F" w:rsidRDefault="00D43A5E">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Few opportunities are one-size-fits-all, and only those who have the need for the training and who would be most motivated to use it in their classrooms should be recruited for the professional development (</w:t>
      </w:r>
      <w:r>
        <w:rPr>
          <w:rFonts w:ascii="Times New Roman" w:eastAsia="Times New Roman" w:hAnsi="Times New Roman" w:cs="Times New Roman"/>
          <w:sz w:val="24"/>
          <w:szCs w:val="24"/>
          <w:highlight w:val="white"/>
        </w:rPr>
        <w:t>Engelbrecht &amp; Ankiewicz, 201</w:t>
      </w:r>
      <w:r>
        <w:rPr>
          <w:rFonts w:ascii="Times New Roman" w:eastAsia="Times New Roman" w:hAnsi="Times New Roman" w:cs="Times New Roman"/>
          <w:sz w:val="24"/>
          <w:szCs w:val="24"/>
          <w:highlight w:val="white"/>
        </w:rPr>
        <w:t>6). Educators, generally, do not respond positively to professional development from which they cannot directly benefit.</w:t>
      </w:r>
    </w:p>
    <w:p w:rsidR="0064000F" w:rsidRDefault="0064000F">
      <w:pPr>
        <w:spacing w:line="480" w:lineRule="auto"/>
        <w:ind w:firstLine="720"/>
        <w:rPr>
          <w:rFonts w:ascii="Times New Roman" w:eastAsia="Times New Roman" w:hAnsi="Times New Roman" w:cs="Times New Roman"/>
          <w:sz w:val="24"/>
          <w:szCs w:val="24"/>
          <w:highlight w:val="white"/>
        </w:rPr>
      </w:pPr>
    </w:p>
    <w:p w:rsidR="0064000F" w:rsidRDefault="00D43A5E">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Careful consideration should be given as to the timing of in-person Professional Development opportunities.</w:t>
      </w:r>
    </w:p>
    <w:p w:rsidR="0064000F" w:rsidRDefault="00D43A5E">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Educators can be sensitive</w:t>
      </w:r>
      <w:r>
        <w:rPr>
          <w:rFonts w:ascii="Times New Roman" w:eastAsia="Times New Roman" w:hAnsi="Times New Roman" w:cs="Times New Roman"/>
          <w:sz w:val="24"/>
          <w:szCs w:val="24"/>
          <w:highlight w:val="white"/>
        </w:rPr>
        <w:t xml:space="preserve"> to the day, time, and position within the school year in which an opportunity is offered, which can have significant ramifications on the long-term efficacy of the training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Engelbrecht &amp; Ankiewicz, 2016). Districts should consider a variety of online off</w:t>
      </w:r>
      <w:r>
        <w:rPr>
          <w:rFonts w:ascii="Times New Roman" w:eastAsia="Times New Roman" w:hAnsi="Times New Roman" w:cs="Times New Roman"/>
          <w:sz w:val="24"/>
          <w:szCs w:val="24"/>
          <w:highlight w:val="white"/>
        </w:rPr>
        <w:t>erings which teachers can attend at a convenient time, which will increase compliance and will generally result in more positive feelings towards the opportunity (Dede, Ketelhut, Whitehouse, Breit, &amp; McCloskey, 2009).</w:t>
      </w:r>
    </w:p>
    <w:p w:rsidR="0064000F" w:rsidRDefault="00D43A5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Professional development can, but need</w:t>
      </w:r>
      <w:r>
        <w:rPr>
          <w:rFonts w:ascii="Times New Roman" w:eastAsia="Times New Roman" w:hAnsi="Times New Roman" w:cs="Times New Roman"/>
          <w:b/>
          <w:sz w:val="24"/>
          <w:szCs w:val="24"/>
        </w:rPr>
        <w:t xml:space="preserve"> not, consume large amounts of financial resources.</w:t>
      </w:r>
    </w:p>
    <w:p w:rsidR="0064000F" w:rsidRDefault="00D43A5E">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Professional development can be a significant portion of a school district’s annual budget, both in terms of bringing in outside consultants as well as sending educators to workshops and conferences (Sema</w:t>
      </w:r>
      <w:r>
        <w:rPr>
          <w:rFonts w:ascii="Times New Roman" w:eastAsia="Times New Roman" w:hAnsi="Times New Roman" w:cs="Times New Roman"/>
          <w:sz w:val="24"/>
          <w:szCs w:val="24"/>
        </w:rPr>
        <w:t xml:space="preserve">deni, 2009, p.69). An examination of professional </w:t>
      </w:r>
      <w:r>
        <w:rPr>
          <w:rFonts w:ascii="Times New Roman" w:eastAsia="Times New Roman" w:hAnsi="Times New Roman" w:cs="Times New Roman"/>
          <w:sz w:val="24"/>
          <w:szCs w:val="24"/>
        </w:rPr>
        <w:lastRenderedPageBreak/>
        <w:t>development opportunities available online and free of charge, for example, could make offering effective learning opportunities far more cost efficient for districts.</w:t>
      </w:r>
    </w:p>
    <w:p w:rsidR="0064000F" w:rsidRDefault="00D43A5E">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Consider the diverse resources and exp</w:t>
      </w:r>
      <w:r>
        <w:rPr>
          <w:rFonts w:ascii="Times New Roman" w:eastAsia="Times New Roman" w:hAnsi="Times New Roman" w:cs="Times New Roman"/>
          <w:b/>
          <w:sz w:val="24"/>
          <w:szCs w:val="24"/>
          <w:highlight w:val="white"/>
        </w:rPr>
        <w:t>eriences of the participants.</w:t>
      </w:r>
    </w:p>
    <w:p w:rsidR="0064000F" w:rsidRDefault="00D43A5E">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All participants are not likely to have equivalent technological resources at their professional disposal, nor are they likely to have had the same professional development experiences. Thus, the design of a professional devel</w:t>
      </w:r>
      <w:r>
        <w:rPr>
          <w:rFonts w:ascii="Times New Roman" w:eastAsia="Times New Roman" w:hAnsi="Times New Roman" w:cs="Times New Roman"/>
          <w:sz w:val="24"/>
          <w:szCs w:val="24"/>
          <w:highlight w:val="white"/>
        </w:rPr>
        <w:t xml:space="preserve">opment opportunity must recognize the diversity of its participants in its participant selection and in the level of content offered. This can emphasize the need for differentiation within the opportunity as well as between opportunities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Engelbrecht &amp; Ank</w:t>
      </w:r>
      <w:r>
        <w:rPr>
          <w:rFonts w:ascii="Times New Roman" w:eastAsia="Times New Roman" w:hAnsi="Times New Roman" w:cs="Times New Roman"/>
          <w:sz w:val="24"/>
          <w:szCs w:val="24"/>
          <w:highlight w:val="white"/>
        </w:rPr>
        <w:t>iewicz, 2016). Particularly in the realm of technology, teacher experiences will be diverse, and any professional development opportunity must reflect that reality.</w:t>
      </w:r>
    </w:p>
    <w:p w:rsidR="0064000F" w:rsidRDefault="00D43A5E">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i/>
          <w:sz w:val="24"/>
          <w:szCs w:val="24"/>
          <w:highlight w:val="white"/>
        </w:rPr>
        <w:t xml:space="preserve">How </w:t>
      </w:r>
      <w:r>
        <w:rPr>
          <w:rFonts w:ascii="Times New Roman" w:eastAsia="Times New Roman" w:hAnsi="Times New Roman" w:cs="Times New Roman"/>
          <w:b/>
          <w:sz w:val="24"/>
          <w:szCs w:val="24"/>
          <w:highlight w:val="white"/>
        </w:rPr>
        <w:t xml:space="preserve">it’s taught can have just as big an impact as </w:t>
      </w:r>
      <w:r>
        <w:rPr>
          <w:rFonts w:ascii="Times New Roman" w:eastAsia="Times New Roman" w:hAnsi="Times New Roman" w:cs="Times New Roman"/>
          <w:b/>
          <w:i/>
          <w:sz w:val="24"/>
          <w:szCs w:val="24"/>
          <w:highlight w:val="white"/>
        </w:rPr>
        <w:t xml:space="preserve">what </w:t>
      </w:r>
      <w:r>
        <w:rPr>
          <w:rFonts w:ascii="Times New Roman" w:eastAsia="Times New Roman" w:hAnsi="Times New Roman" w:cs="Times New Roman"/>
          <w:b/>
          <w:sz w:val="24"/>
          <w:szCs w:val="24"/>
          <w:highlight w:val="white"/>
        </w:rPr>
        <w:t>is taught.</w:t>
      </w:r>
    </w:p>
    <w:p w:rsidR="0064000F" w:rsidRDefault="00D43A5E">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common flaw in many professional development opportunities, but particularly those involving technology, is that while a trainer can be skilled and show every facet and permutation of TPACK expertise, this is often insufficient. The trainer must also hav</w:t>
      </w:r>
      <w:r>
        <w:rPr>
          <w:rFonts w:ascii="Times New Roman" w:eastAsia="Times New Roman" w:hAnsi="Times New Roman" w:cs="Times New Roman"/>
          <w:sz w:val="24"/>
          <w:szCs w:val="24"/>
          <w:highlight w:val="white"/>
        </w:rPr>
        <w:t xml:space="preserve">e the ability to communicate effectively, as well as motivate and engage their audience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Engelbrecht &amp; Ankiewicz, 2016). Otherwise, the efficacy of professional development, and the application of the skills and resources offered, can drop dramatically.</w:t>
      </w:r>
    </w:p>
    <w:p w:rsidR="0064000F" w:rsidRDefault="00D43A5E">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w:t>
      </w:r>
      <w:r>
        <w:rPr>
          <w:rFonts w:ascii="Times New Roman" w:eastAsia="Times New Roman" w:hAnsi="Times New Roman" w:cs="Times New Roman"/>
          <w:b/>
          <w:sz w:val="24"/>
          <w:szCs w:val="24"/>
          <w:highlight w:val="white"/>
        </w:rPr>
        <w:t>nsider inquiry-styled opportunities where participants learn by doing.</w:t>
      </w:r>
    </w:p>
    <w:p w:rsidR="0064000F" w:rsidRDefault="00D43A5E">
      <w:pPr>
        <w:spacing w:after="60" w:line="480" w:lineRule="auto"/>
        <w:ind w:firstLine="720"/>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Much research has been dedicated to the concept that students learn best by discovering concepts and by engaging in hands-on activities. Teachers are no different. Rather than presenting slideshows, professional development opportunities should engage educ</w:t>
      </w:r>
      <w:r>
        <w:rPr>
          <w:rFonts w:ascii="Times New Roman" w:eastAsia="Times New Roman" w:hAnsi="Times New Roman" w:cs="Times New Roman"/>
          <w:sz w:val="24"/>
          <w:szCs w:val="24"/>
          <w:highlight w:val="white"/>
        </w:rPr>
        <w:t xml:space="preserve">ators in the very practices that they are being taught, thus engaging participants in problem-based learning, a </w:t>
      </w:r>
      <w:r>
        <w:rPr>
          <w:rFonts w:ascii="Times New Roman" w:eastAsia="Times New Roman" w:hAnsi="Times New Roman" w:cs="Times New Roman"/>
          <w:sz w:val="24"/>
          <w:szCs w:val="24"/>
          <w:highlight w:val="white"/>
        </w:rPr>
        <w:lastRenderedPageBreak/>
        <w:t>noted best practice (Tondeur, Forkosh-Baruch, Prestridge, Albion, &amp; Edirisinghe, 2016; Walker, Recker, Ye, Robershaw, Sellers &amp; Leary, 2012)</w:t>
      </w:r>
    </w:p>
    <w:p w:rsidR="0064000F" w:rsidRDefault="00D43A5E">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Enc</w:t>
      </w:r>
      <w:r>
        <w:rPr>
          <w:rFonts w:ascii="Times New Roman" w:eastAsia="Times New Roman" w:hAnsi="Times New Roman" w:cs="Times New Roman"/>
          <w:b/>
          <w:sz w:val="24"/>
          <w:szCs w:val="24"/>
          <w:highlight w:val="white"/>
        </w:rPr>
        <w:t>ourage collaboration and the sharing of newfound skills and knowledge within the workplace.</w:t>
      </w:r>
    </w:p>
    <w:p w:rsidR="0064000F" w:rsidRDefault="00D43A5E">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Effective professional development generates enthusiasm for the subject, which can have a cascade effect on the learning community by generating “buzz” and exciteme</w:t>
      </w:r>
      <w:r>
        <w:rPr>
          <w:rFonts w:ascii="Times New Roman" w:eastAsia="Times New Roman" w:hAnsi="Times New Roman" w:cs="Times New Roman"/>
          <w:sz w:val="24"/>
          <w:szCs w:val="24"/>
          <w:highlight w:val="white"/>
        </w:rPr>
        <w:t xml:space="preserve">nt which encourages teachers to share information and skills with peers, colleagues, administrators, and students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Engelbrecht &amp; Ankiewicz, 2016).</w:t>
      </w:r>
    </w:p>
    <w:p w:rsidR="0064000F" w:rsidRDefault="00D43A5E">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Allow educators the opportunity to apply their knowledge, and to reflect on those newfound skills and resourc</w:t>
      </w:r>
      <w:r>
        <w:rPr>
          <w:rFonts w:ascii="Times New Roman" w:eastAsia="Times New Roman" w:hAnsi="Times New Roman" w:cs="Times New Roman"/>
          <w:b/>
          <w:sz w:val="24"/>
          <w:szCs w:val="24"/>
          <w:highlight w:val="white"/>
        </w:rPr>
        <w:t>es.</w:t>
      </w:r>
    </w:p>
    <w:p w:rsidR="0064000F" w:rsidRDefault="00D43A5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Technology-related skills and practices can be difficult for some to implement. And for a given set of practices, there can be no certain outcomes. Thus, teachers should be encouraged to experiment and to reflect on the results in a no-fault, collabor</w:t>
      </w:r>
      <w:r>
        <w:rPr>
          <w:rFonts w:ascii="Times New Roman" w:eastAsia="Times New Roman" w:hAnsi="Times New Roman" w:cs="Times New Roman"/>
          <w:sz w:val="24"/>
          <w:szCs w:val="24"/>
          <w:highlight w:val="white"/>
        </w:rPr>
        <w:t>ative atmosphere. In this manner, best practices for the school and for the district can be established (Gerard, Varma, Corliss, &amp; Linn, 2011).</w:t>
      </w:r>
    </w:p>
    <w:p w:rsidR="0064000F" w:rsidRDefault="00D43A5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Online PLNs (Professional Learning Networks) encourage collaboration beyond an educator’s school.</w:t>
      </w:r>
    </w:p>
    <w:p w:rsidR="0064000F" w:rsidRDefault="00D43A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Online discuss</w:t>
      </w:r>
      <w:r>
        <w:rPr>
          <w:rFonts w:ascii="Times New Roman" w:eastAsia="Times New Roman" w:hAnsi="Times New Roman" w:cs="Times New Roman"/>
          <w:sz w:val="24"/>
          <w:szCs w:val="24"/>
        </w:rPr>
        <w:t>ion boards and social networking sites are forums where individuals can easily join groups dedicated to technology use in the classroom, where professional development can occur asynchronously (Cook, Jones-Bromenshenkel, Huisingo, &amp; Mullins, 2017).</w:t>
      </w:r>
    </w:p>
    <w:p w:rsidR="0064000F" w:rsidRDefault="00D43A5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Social </w:t>
      </w:r>
      <w:r>
        <w:rPr>
          <w:rFonts w:ascii="Times New Roman" w:eastAsia="Times New Roman" w:hAnsi="Times New Roman" w:cs="Times New Roman"/>
          <w:b/>
          <w:sz w:val="24"/>
          <w:szCs w:val="24"/>
        </w:rPr>
        <w:t>media use, including Twitter, is an especially valuable technology for creating or joining a Professional Learning Network.</w:t>
      </w:r>
    </w:p>
    <w:p w:rsidR="0064000F" w:rsidRDefault="00D43A5E">
      <w:pPr>
        <w:spacing w:line="480" w:lineRule="auto"/>
        <w:ind w:firstLine="720"/>
        <w:rPr>
          <w:rFonts w:ascii="Times New Roman" w:eastAsia="Times New Roman" w:hAnsi="Times New Roman" w:cs="Times New Roman"/>
          <w:color w:val="3C78D8"/>
          <w:sz w:val="24"/>
          <w:szCs w:val="24"/>
        </w:rPr>
      </w:pPr>
      <w:r>
        <w:rPr>
          <w:rFonts w:ascii="Times New Roman" w:eastAsia="Times New Roman" w:hAnsi="Times New Roman" w:cs="Times New Roman"/>
          <w:sz w:val="24"/>
          <w:szCs w:val="24"/>
        </w:rPr>
        <w:lastRenderedPageBreak/>
        <w:t>Social media use should be encouraged to promote professional networking, as well as the ability to curate hashtag-linked conversati</w:t>
      </w:r>
      <w:r>
        <w:rPr>
          <w:rFonts w:ascii="Times New Roman" w:eastAsia="Times New Roman" w:hAnsi="Times New Roman" w:cs="Times New Roman"/>
          <w:sz w:val="24"/>
          <w:szCs w:val="24"/>
        </w:rPr>
        <w:t>ons with fellow practitioners. This means of professional development can be especially useful for faculty teaching at small institutions (Llopis, 2013; Martell, 2014; Nadji, 2016).</w:t>
      </w:r>
    </w:p>
    <w:p w:rsidR="0064000F" w:rsidRDefault="00D43A5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Incorporate a formal reflection component into all professional developmen</w:t>
      </w:r>
      <w:r>
        <w:rPr>
          <w:rFonts w:ascii="Times New Roman" w:eastAsia="Times New Roman" w:hAnsi="Times New Roman" w:cs="Times New Roman"/>
          <w:b/>
          <w:sz w:val="24"/>
          <w:szCs w:val="24"/>
        </w:rPr>
        <w:t>t opportunities.</w:t>
      </w:r>
    </w:p>
    <w:p w:rsidR="0064000F" w:rsidRDefault="00D43A5E">
      <w:pPr>
        <w:spacing w:line="480" w:lineRule="auto"/>
        <w:ind w:firstLine="720"/>
        <w:rPr>
          <w:rFonts w:ascii="Times New Roman" w:eastAsia="Times New Roman" w:hAnsi="Times New Roman" w:cs="Times New Roman"/>
          <w:b/>
          <w:color w:val="3C78D8"/>
          <w:sz w:val="24"/>
          <w:szCs w:val="24"/>
        </w:rPr>
      </w:pPr>
      <w:r>
        <w:rPr>
          <w:rFonts w:ascii="Times New Roman" w:eastAsia="Times New Roman" w:hAnsi="Times New Roman" w:cs="Times New Roman"/>
          <w:sz w:val="24"/>
          <w:szCs w:val="24"/>
        </w:rPr>
        <w:t>Reflection enables participants to examine the activity offered and construct personal meaning, allowing them the opportunity to integrate the newfound skills and ideas into their personal pedagogical paradigms in their own way (</w:t>
      </w:r>
      <w:r>
        <w:rPr>
          <w:rFonts w:ascii="Times New Roman" w:eastAsia="Times New Roman" w:hAnsi="Times New Roman" w:cs="Times New Roman"/>
          <w:sz w:val="24"/>
          <w:szCs w:val="24"/>
          <w:highlight w:val="white"/>
        </w:rPr>
        <w:t>Engelbrecht &amp; Ankiewicz, 2016). Integrating regular faculty surveys throughout the year can also inform what types of professional development opportunities are desired, thus making better usage of district resources.</w:t>
      </w:r>
    </w:p>
    <w:p w:rsidR="0064000F" w:rsidRDefault="00D43A5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Utilize Web 2.0 tools to redefine prof</w:t>
      </w:r>
      <w:r>
        <w:rPr>
          <w:rFonts w:ascii="Times New Roman" w:eastAsia="Times New Roman" w:hAnsi="Times New Roman" w:cs="Times New Roman"/>
          <w:b/>
          <w:sz w:val="24"/>
          <w:szCs w:val="24"/>
        </w:rPr>
        <w:t xml:space="preserve">essional development. </w:t>
      </w:r>
    </w:p>
    <w:p w:rsidR="0064000F" w:rsidRDefault="00D43A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Tools such as the Google Suite products educators can host and share helpful professional development sessions and events that are happening throughout the year for continuous learning. Google Hangouts could also be beneficial as a w</w:t>
      </w:r>
      <w:r>
        <w:rPr>
          <w:rFonts w:ascii="Times New Roman" w:eastAsia="Times New Roman" w:hAnsi="Times New Roman" w:cs="Times New Roman"/>
          <w:sz w:val="24"/>
          <w:szCs w:val="24"/>
        </w:rPr>
        <w:t>eb conferencing tool, and Google Forms can be able to help educators be able to gather data when it comes to overall feedback. Student achievement has been shown to increase when educators are familiar with and integrate these tools into their professional</w:t>
      </w:r>
      <w:r>
        <w:rPr>
          <w:rFonts w:ascii="Times New Roman" w:eastAsia="Times New Roman" w:hAnsi="Times New Roman" w:cs="Times New Roman"/>
          <w:sz w:val="24"/>
          <w:szCs w:val="24"/>
        </w:rPr>
        <w:t xml:space="preserve"> practice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Archambault, Wetzel, Foulger, &amp; Williams, 2010).</w:t>
      </w:r>
    </w:p>
    <w:p w:rsidR="0064000F" w:rsidRDefault="00D43A5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Concluding Thoughts</w:t>
      </w:r>
    </w:p>
    <w:p w:rsidR="0064000F" w:rsidRDefault="00D43A5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Every educational institution is different. Each has different values, resources, and needs. Thus, a thorough needs assessment will be critical to ensuring that the path forwa</w:t>
      </w:r>
      <w:r>
        <w:rPr>
          <w:rFonts w:ascii="Times New Roman" w:eastAsia="Times New Roman" w:hAnsi="Times New Roman" w:cs="Times New Roman"/>
          <w:sz w:val="24"/>
          <w:szCs w:val="24"/>
        </w:rPr>
        <w:t xml:space="preserve">rd in establishing an effective professional development is on solid ground. It is the hope of the </w:t>
      </w:r>
      <w:r>
        <w:rPr>
          <w:rFonts w:ascii="Times New Roman" w:eastAsia="Times New Roman" w:hAnsi="Times New Roman" w:cs="Times New Roman"/>
          <w:sz w:val="24"/>
          <w:szCs w:val="24"/>
        </w:rPr>
        <w:lastRenderedPageBreak/>
        <w:t>authors that these recommendations are taken in the spirit in which they are given, and applied in a context in which they motivate and excite educators to g</w:t>
      </w:r>
      <w:r>
        <w:rPr>
          <w:rFonts w:ascii="Times New Roman" w:eastAsia="Times New Roman" w:hAnsi="Times New Roman" w:cs="Times New Roman"/>
          <w:sz w:val="24"/>
          <w:szCs w:val="24"/>
        </w:rPr>
        <w:t>row like never before.</w:t>
      </w:r>
    </w:p>
    <w:p w:rsidR="0064000F" w:rsidRDefault="0064000F">
      <w:pPr>
        <w:spacing w:line="480" w:lineRule="auto"/>
        <w:rPr>
          <w:rFonts w:ascii="Times New Roman" w:eastAsia="Times New Roman" w:hAnsi="Times New Roman" w:cs="Times New Roman"/>
          <w:color w:val="9900FF"/>
          <w:sz w:val="24"/>
          <w:szCs w:val="24"/>
        </w:rPr>
      </w:pPr>
    </w:p>
    <w:p w:rsidR="0064000F" w:rsidRDefault="0064000F">
      <w:pPr>
        <w:spacing w:line="480" w:lineRule="auto"/>
        <w:jc w:val="center"/>
        <w:rPr>
          <w:rFonts w:ascii="Times New Roman" w:eastAsia="Times New Roman" w:hAnsi="Times New Roman" w:cs="Times New Roman"/>
          <w:sz w:val="24"/>
          <w:szCs w:val="24"/>
        </w:rPr>
      </w:pPr>
    </w:p>
    <w:p w:rsidR="0064000F" w:rsidRDefault="0064000F">
      <w:pPr>
        <w:spacing w:line="480" w:lineRule="auto"/>
        <w:jc w:val="center"/>
        <w:rPr>
          <w:rFonts w:ascii="Times New Roman" w:eastAsia="Times New Roman" w:hAnsi="Times New Roman" w:cs="Times New Roman"/>
          <w:sz w:val="24"/>
          <w:szCs w:val="24"/>
        </w:rPr>
      </w:pPr>
    </w:p>
    <w:p w:rsidR="0064000F" w:rsidRDefault="0064000F">
      <w:pPr>
        <w:spacing w:line="480" w:lineRule="auto"/>
        <w:jc w:val="center"/>
        <w:rPr>
          <w:rFonts w:ascii="Times New Roman" w:eastAsia="Times New Roman" w:hAnsi="Times New Roman" w:cs="Times New Roman"/>
          <w:sz w:val="24"/>
          <w:szCs w:val="24"/>
        </w:rPr>
      </w:pPr>
    </w:p>
    <w:p w:rsidR="0064000F" w:rsidRDefault="0064000F">
      <w:pPr>
        <w:spacing w:line="480" w:lineRule="auto"/>
        <w:jc w:val="center"/>
        <w:rPr>
          <w:rFonts w:ascii="Times New Roman" w:eastAsia="Times New Roman" w:hAnsi="Times New Roman" w:cs="Times New Roman"/>
          <w:sz w:val="24"/>
          <w:szCs w:val="24"/>
        </w:rPr>
      </w:pPr>
    </w:p>
    <w:p w:rsidR="0064000F" w:rsidRDefault="0064000F">
      <w:pPr>
        <w:spacing w:line="480" w:lineRule="auto"/>
        <w:jc w:val="center"/>
        <w:rPr>
          <w:rFonts w:ascii="Times New Roman" w:eastAsia="Times New Roman" w:hAnsi="Times New Roman" w:cs="Times New Roman"/>
          <w:sz w:val="24"/>
          <w:szCs w:val="24"/>
        </w:rPr>
      </w:pPr>
    </w:p>
    <w:p w:rsidR="0064000F" w:rsidRDefault="0064000F">
      <w:pPr>
        <w:spacing w:line="480" w:lineRule="auto"/>
        <w:jc w:val="center"/>
        <w:rPr>
          <w:rFonts w:ascii="Times New Roman" w:eastAsia="Times New Roman" w:hAnsi="Times New Roman" w:cs="Times New Roman"/>
          <w:sz w:val="24"/>
          <w:szCs w:val="24"/>
        </w:rPr>
      </w:pPr>
    </w:p>
    <w:p w:rsidR="0064000F" w:rsidRDefault="0064000F">
      <w:pPr>
        <w:spacing w:line="240" w:lineRule="auto"/>
        <w:jc w:val="center"/>
        <w:rPr>
          <w:rFonts w:ascii="Times New Roman" w:eastAsia="Times New Roman" w:hAnsi="Times New Roman" w:cs="Times New Roman"/>
          <w:sz w:val="24"/>
          <w:szCs w:val="24"/>
        </w:rPr>
      </w:pPr>
    </w:p>
    <w:p w:rsidR="0064000F" w:rsidRDefault="00D43A5E">
      <w:pPr>
        <w:spacing w:line="480" w:lineRule="auto"/>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rsidR="0064000F" w:rsidRDefault="00D43A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Ahuja, A. (2015). Professional development of teachers.</w:t>
      </w:r>
      <w:r>
        <w:rPr>
          <w:rFonts w:ascii="Times New Roman" w:eastAsia="Times New Roman" w:hAnsi="Times New Roman" w:cs="Times New Roman"/>
          <w:i/>
          <w:sz w:val="24"/>
          <w:szCs w:val="24"/>
        </w:rPr>
        <w:t xml:space="preserve"> Educational Quest, 6</w:t>
      </w:r>
      <w:r>
        <w:rPr>
          <w:rFonts w:ascii="Times New Roman" w:eastAsia="Times New Roman" w:hAnsi="Times New Roman" w:cs="Times New Roman"/>
          <w:sz w:val="24"/>
          <w:szCs w:val="24"/>
        </w:rPr>
        <w:t xml:space="preserve">(1), 11-15. </w:t>
      </w:r>
      <w:r>
        <w:rPr>
          <w:rFonts w:ascii="Times New Roman" w:eastAsia="Times New Roman" w:hAnsi="Times New Roman" w:cs="Times New Roman"/>
          <w:sz w:val="24"/>
          <w:szCs w:val="24"/>
        </w:rPr>
        <w:br/>
        <w:t>Retrieved from https://search.proquest.com/docview/1689386925?accountid=12793</w:t>
      </w:r>
    </w:p>
    <w:p w:rsidR="0064000F" w:rsidRDefault="00D43A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Archambault, L., Wetzel, K., Foulger, T. S., &amp;</w:t>
      </w:r>
      <w:r>
        <w:rPr>
          <w:rFonts w:ascii="Times New Roman" w:eastAsia="Times New Roman" w:hAnsi="Times New Roman" w:cs="Times New Roman"/>
          <w:sz w:val="24"/>
          <w:szCs w:val="24"/>
        </w:rPr>
        <w:t xml:space="preserve"> Williams, M. K. (2010). Professional Development 2.0: Transforming teacher education pedagogy with 21st century tools. </w:t>
      </w:r>
      <w:r>
        <w:rPr>
          <w:rFonts w:ascii="Times New Roman" w:eastAsia="Times New Roman" w:hAnsi="Times New Roman" w:cs="Times New Roman"/>
          <w:i/>
          <w:sz w:val="24"/>
          <w:szCs w:val="24"/>
        </w:rPr>
        <w:t>Journal of Digital Learning in Teacher Education,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27</w:t>
      </w:r>
      <w:r>
        <w:rPr>
          <w:rFonts w:ascii="Times New Roman" w:eastAsia="Times New Roman" w:hAnsi="Times New Roman" w:cs="Times New Roman"/>
          <w:sz w:val="24"/>
          <w:szCs w:val="24"/>
        </w:rPr>
        <w:t>(1), 4-11. doi:10.1080/21532974.2010.10784651</w:t>
      </w:r>
    </w:p>
    <w:p w:rsidR="0064000F" w:rsidRDefault="00D43A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Bates, M. S., Phalen, L., &amp; Moran, C. </w:t>
      </w:r>
      <w:r>
        <w:rPr>
          <w:rFonts w:ascii="Times New Roman" w:eastAsia="Times New Roman" w:hAnsi="Times New Roman" w:cs="Times New Roman"/>
          <w:sz w:val="24"/>
          <w:szCs w:val="24"/>
        </w:rPr>
        <w:t xml:space="preserve">(2016). Online professional development. </w:t>
      </w:r>
      <w:r>
        <w:rPr>
          <w:rFonts w:ascii="Times New Roman" w:eastAsia="Times New Roman" w:hAnsi="Times New Roman" w:cs="Times New Roman"/>
          <w:i/>
          <w:sz w:val="24"/>
          <w:szCs w:val="24"/>
        </w:rPr>
        <w:t xml:space="preserve">Phi Delta </w:t>
      </w:r>
      <w:r>
        <w:rPr>
          <w:rFonts w:ascii="Times New Roman" w:eastAsia="Times New Roman" w:hAnsi="Times New Roman" w:cs="Times New Roman"/>
          <w:i/>
          <w:sz w:val="24"/>
          <w:szCs w:val="24"/>
        </w:rPr>
        <w:br/>
        <w:t>Kappan, 97</w:t>
      </w:r>
      <w:r>
        <w:rPr>
          <w:rFonts w:ascii="Times New Roman" w:eastAsia="Times New Roman" w:hAnsi="Times New Roman" w:cs="Times New Roman"/>
          <w:sz w:val="24"/>
          <w:szCs w:val="24"/>
        </w:rPr>
        <w:t>(5), 70-73.</w:t>
      </w:r>
    </w:p>
    <w:p w:rsidR="0064000F" w:rsidRDefault="00D43A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Beriswill, J., Bracey, P., Sherman-Morris, K., Huang, K., &amp; Lee, S. (2016). Professional </w:t>
      </w:r>
      <w:r>
        <w:rPr>
          <w:rFonts w:ascii="Times New Roman" w:eastAsia="Times New Roman" w:hAnsi="Times New Roman" w:cs="Times New Roman"/>
          <w:sz w:val="24"/>
          <w:szCs w:val="24"/>
        </w:rPr>
        <w:br/>
        <w:t>development for promoting 21st century skills and Common Core State Standards in foreign lan</w:t>
      </w:r>
      <w:r>
        <w:rPr>
          <w:rFonts w:ascii="Times New Roman" w:eastAsia="Times New Roman" w:hAnsi="Times New Roman" w:cs="Times New Roman"/>
          <w:sz w:val="24"/>
          <w:szCs w:val="24"/>
        </w:rPr>
        <w:t xml:space="preserve">guage and social studies classrooms. </w:t>
      </w:r>
      <w:r>
        <w:rPr>
          <w:rFonts w:ascii="Times New Roman" w:eastAsia="Times New Roman" w:hAnsi="Times New Roman" w:cs="Times New Roman"/>
          <w:i/>
          <w:sz w:val="24"/>
          <w:szCs w:val="24"/>
        </w:rPr>
        <w:t>Techtrends: Linking Research &amp; Practice to Improve Learning, 60</w:t>
      </w:r>
      <w:r>
        <w:rPr>
          <w:rFonts w:ascii="Times New Roman" w:eastAsia="Times New Roman" w:hAnsi="Times New Roman" w:cs="Times New Roman"/>
          <w:sz w:val="24"/>
          <w:szCs w:val="24"/>
        </w:rPr>
        <w:t>(1), 77-84.</w:t>
      </w:r>
    </w:p>
    <w:p w:rsidR="0064000F" w:rsidRDefault="00D43A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Berry, B. (2017). Micro-credentials: The badges of professional growth.</w:t>
      </w:r>
      <w:r>
        <w:rPr>
          <w:rFonts w:ascii="Times New Roman" w:eastAsia="Times New Roman" w:hAnsi="Times New Roman" w:cs="Times New Roman"/>
          <w:i/>
          <w:sz w:val="24"/>
          <w:szCs w:val="24"/>
        </w:rPr>
        <w:t xml:space="preserve"> Education Digest,82</w:t>
      </w:r>
      <w:r>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br/>
        <w:t>21.</w:t>
      </w:r>
    </w:p>
    <w:p w:rsidR="0064000F" w:rsidRDefault="00D43A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Blanchard, M. R., LePrevost, C. E., Tolin, </w:t>
      </w:r>
      <w:r>
        <w:rPr>
          <w:rFonts w:ascii="Times New Roman" w:eastAsia="Times New Roman" w:hAnsi="Times New Roman" w:cs="Times New Roman"/>
          <w:sz w:val="24"/>
          <w:szCs w:val="24"/>
        </w:rPr>
        <w:t xml:space="preserve">A. D., &amp; Gutierrez, K. S. (2016). Investigating </w:t>
      </w:r>
      <w:r>
        <w:rPr>
          <w:rFonts w:ascii="Times New Roman" w:eastAsia="Times New Roman" w:hAnsi="Times New Roman" w:cs="Times New Roman"/>
          <w:sz w:val="24"/>
          <w:szCs w:val="24"/>
        </w:rPr>
        <w:br/>
        <w:t xml:space="preserve">technology-enhanced teacher professional development in rural, high-poverty middle </w:t>
      </w:r>
      <w:r>
        <w:rPr>
          <w:rFonts w:ascii="Times New Roman" w:eastAsia="Times New Roman" w:hAnsi="Times New Roman" w:cs="Times New Roman"/>
          <w:sz w:val="24"/>
          <w:szCs w:val="24"/>
        </w:rPr>
        <w:br/>
        <w:t xml:space="preserve">schools. </w:t>
      </w:r>
      <w:r>
        <w:rPr>
          <w:rFonts w:ascii="Times New Roman" w:eastAsia="Times New Roman" w:hAnsi="Times New Roman" w:cs="Times New Roman"/>
          <w:i/>
          <w:sz w:val="24"/>
          <w:szCs w:val="24"/>
        </w:rPr>
        <w:t>Educational Researcher, 45</w:t>
      </w:r>
      <w:r>
        <w:rPr>
          <w:rFonts w:ascii="Times New Roman" w:eastAsia="Times New Roman" w:hAnsi="Times New Roman" w:cs="Times New Roman"/>
          <w:sz w:val="24"/>
          <w:szCs w:val="24"/>
        </w:rPr>
        <w:t>(3), 207-220.</w:t>
      </w:r>
    </w:p>
    <w:p w:rsidR="0064000F" w:rsidRDefault="00D43A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Cook, R. J., Jones-Bromenshenkel, M., Huisinga, S., &amp; Mullins, F. (2017). </w:t>
      </w:r>
      <w:r>
        <w:rPr>
          <w:rFonts w:ascii="Times New Roman" w:eastAsia="Times New Roman" w:hAnsi="Times New Roman" w:cs="Times New Roman"/>
          <w:sz w:val="24"/>
          <w:szCs w:val="24"/>
        </w:rPr>
        <w:t xml:space="preserve">Online professional </w:t>
      </w:r>
      <w:r>
        <w:rPr>
          <w:rFonts w:ascii="Times New Roman" w:eastAsia="Times New Roman" w:hAnsi="Times New Roman" w:cs="Times New Roman"/>
          <w:sz w:val="24"/>
          <w:szCs w:val="24"/>
        </w:rPr>
        <w:br/>
        <w:t>learning networks: A viable solution to the professional development dilemma.</w:t>
      </w:r>
      <w:r>
        <w:rPr>
          <w:rFonts w:ascii="Times New Roman" w:eastAsia="Times New Roman" w:hAnsi="Times New Roman" w:cs="Times New Roman"/>
          <w:i/>
          <w:sz w:val="24"/>
          <w:szCs w:val="24"/>
        </w:rPr>
        <w:t xml:space="preserve"> Journal </w:t>
      </w:r>
      <w:r>
        <w:rPr>
          <w:rFonts w:ascii="Times New Roman" w:eastAsia="Times New Roman" w:hAnsi="Times New Roman" w:cs="Times New Roman"/>
          <w:i/>
          <w:sz w:val="24"/>
          <w:szCs w:val="24"/>
        </w:rPr>
        <w:br/>
        <w:t>of Special Education Technology, 32</w:t>
      </w:r>
      <w:r>
        <w:rPr>
          <w:rFonts w:ascii="Times New Roman" w:eastAsia="Times New Roman" w:hAnsi="Times New Roman" w:cs="Times New Roman"/>
          <w:sz w:val="24"/>
          <w:szCs w:val="24"/>
        </w:rPr>
        <w:t>(2), 109-118. doi:10.1177/0162643417696930</w:t>
      </w:r>
    </w:p>
    <w:p w:rsidR="0064000F" w:rsidRDefault="00D43A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Crompton</w:t>
      </w:r>
      <w:r>
        <w:rPr>
          <w:rFonts w:ascii="Times New Roman" w:eastAsia="Times New Roman" w:hAnsi="Times New Roman" w:cs="Times New Roman"/>
          <w:sz w:val="24"/>
          <w:szCs w:val="24"/>
        </w:rPr>
        <w:t xml:space="preserve">, H. (2014, July 21). Know the ISTE Standards for Teachers 1. Retrieved December 4, </w:t>
      </w:r>
      <w:r>
        <w:rPr>
          <w:rFonts w:ascii="Times New Roman" w:eastAsia="Times New Roman" w:hAnsi="Times New Roman" w:cs="Times New Roman"/>
          <w:sz w:val="24"/>
          <w:szCs w:val="24"/>
        </w:rPr>
        <w:br/>
        <w:t xml:space="preserve">2017, from International Society for Technology in Education (ISTE) website: </w:t>
      </w:r>
      <w:r>
        <w:rPr>
          <w:rFonts w:ascii="Times New Roman" w:eastAsia="Times New Roman" w:hAnsi="Times New Roman" w:cs="Times New Roman"/>
          <w:sz w:val="24"/>
          <w:szCs w:val="24"/>
        </w:rPr>
        <w:br/>
        <w:t xml:space="preserve">https://www.iste.org/explore/ArticleDetail?articleid=17 </w:t>
      </w:r>
    </w:p>
    <w:p w:rsidR="0064000F" w:rsidRDefault="00D43A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Day, C., &amp; Gu, Q. (2007). Variations</w:t>
      </w:r>
      <w:r>
        <w:rPr>
          <w:rFonts w:ascii="Times New Roman" w:eastAsia="Times New Roman" w:hAnsi="Times New Roman" w:cs="Times New Roman"/>
          <w:sz w:val="24"/>
          <w:szCs w:val="24"/>
        </w:rPr>
        <w:t xml:space="preserve"> in the conditions for teachers professional learning and development: sustaining commitment and effectiveness over a career. </w:t>
      </w:r>
      <w:r>
        <w:rPr>
          <w:rFonts w:ascii="Times New Roman" w:eastAsia="Times New Roman" w:hAnsi="Times New Roman" w:cs="Times New Roman"/>
          <w:i/>
          <w:sz w:val="24"/>
          <w:szCs w:val="24"/>
        </w:rPr>
        <w:t>Oxford Review of Education,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33</w:t>
      </w:r>
      <w:r>
        <w:rPr>
          <w:rFonts w:ascii="Times New Roman" w:eastAsia="Times New Roman" w:hAnsi="Times New Roman" w:cs="Times New Roman"/>
          <w:sz w:val="24"/>
          <w:szCs w:val="24"/>
        </w:rPr>
        <w:t>(4), 423-443. doi:10.1080/03054980701450746</w:t>
      </w:r>
    </w:p>
    <w:p w:rsidR="0064000F" w:rsidRDefault="00D43A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Dede, C., Ketelhut, D. J., Whitehouse, P., Breit, L. &amp; M</w:t>
      </w:r>
      <w:r>
        <w:rPr>
          <w:rFonts w:ascii="Times New Roman" w:eastAsia="Times New Roman" w:hAnsi="Times New Roman" w:cs="Times New Roman"/>
          <w:sz w:val="24"/>
          <w:szCs w:val="24"/>
        </w:rPr>
        <w:t xml:space="preserve">cCloskey, E. M. (2009) A research </w:t>
      </w:r>
      <w:r>
        <w:rPr>
          <w:rFonts w:ascii="Times New Roman" w:eastAsia="Times New Roman" w:hAnsi="Times New Roman" w:cs="Times New Roman"/>
          <w:sz w:val="24"/>
          <w:szCs w:val="24"/>
        </w:rPr>
        <w:br/>
        <w:t xml:space="preserve">agenda for online teacher professional development. </w:t>
      </w:r>
      <w:r>
        <w:rPr>
          <w:rFonts w:ascii="Times New Roman" w:eastAsia="Times New Roman" w:hAnsi="Times New Roman" w:cs="Times New Roman"/>
          <w:i/>
          <w:sz w:val="24"/>
          <w:szCs w:val="24"/>
        </w:rPr>
        <w:t>Journal of Teacher Education 60</w:t>
      </w: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br/>
        <w:t>8 -19. DOI: https://doi.org/10.1177/0022487108327554</w:t>
      </w:r>
    </w:p>
    <w:p w:rsidR="0064000F" w:rsidRDefault="00D43A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Ebersole, L. (2017, January 17). Using Technology in Professional Learning. Retr</w:t>
      </w:r>
      <w:r>
        <w:rPr>
          <w:rFonts w:ascii="Times New Roman" w:eastAsia="Times New Roman" w:hAnsi="Times New Roman" w:cs="Times New Roman"/>
          <w:sz w:val="24"/>
          <w:szCs w:val="24"/>
        </w:rPr>
        <w:t>ieved from https://lizebersole.org/iste-coaching-standards/iste-coaching-standard-4/</w:t>
      </w:r>
    </w:p>
    <w:p w:rsidR="0064000F" w:rsidRDefault="00D43A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edtc-6105-iste-coaching-standard-4b-utilizing-technology-for-pd/</w:t>
      </w:r>
    </w:p>
    <w:p w:rsidR="0064000F" w:rsidRDefault="00D43A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Engelbrecht, W., &amp; Ankiewicz, P. (2016). Criteria for continuing professional development of technology te</w:t>
      </w:r>
      <w:r>
        <w:rPr>
          <w:rFonts w:ascii="Times New Roman" w:eastAsia="Times New Roman" w:hAnsi="Times New Roman" w:cs="Times New Roman"/>
          <w:sz w:val="24"/>
          <w:szCs w:val="24"/>
        </w:rPr>
        <w:t>achers' professional knowledge: A theoretical perspective.</w:t>
      </w:r>
      <w:r>
        <w:rPr>
          <w:rFonts w:ascii="Times New Roman" w:eastAsia="Times New Roman" w:hAnsi="Times New Roman" w:cs="Times New Roman"/>
          <w:i/>
          <w:sz w:val="24"/>
          <w:szCs w:val="24"/>
        </w:rPr>
        <w:t xml:space="preserve"> International </w:t>
      </w:r>
      <w:r>
        <w:rPr>
          <w:rFonts w:ascii="Times New Roman" w:eastAsia="Times New Roman" w:hAnsi="Times New Roman" w:cs="Times New Roman"/>
          <w:i/>
          <w:sz w:val="24"/>
          <w:szCs w:val="24"/>
        </w:rPr>
        <w:lastRenderedPageBreak/>
        <w:t>Journal of Technology and Design Education, 26</w:t>
      </w:r>
      <w:r>
        <w:rPr>
          <w:rFonts w:ascii="Times New Roman" w:eastAsia="Times New Roman" w:hAnsi="Times New Roman" w:cs="Times New Roman"/>
          <w:sz w:val="24"/>
          <w:szCs w:val="24"/>
        </w:rPr>
        <w:t>(2), 259-284. doi:http://dx.doi.org/10.1007/s10798-015-9309-0</w:t>
      </w:r>
    </w:p>
    <w:p w:rsidR="0064000F" w:rsidRDefault="00D43A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Ertmer, P. A. (2005). Teacher pedagogical beliefs: The final frontier in ou</w:t>
      </w:r>
      <w:r>
        <w:rPr>
          <w:rFonts w:ascii="Times New Roman" w:eastAsia="Times New Roman" w:hAnsi="Times New Roman" w:cs="Times New Roman"/>
          <w:sz w:val="24"/>
          <w:szCs w:val="24"/>
        </w:rPr>
        <w:t xml:space="preserve">r quest for technology </w:t>
      </w:r>
      <w:r>
        <w:rPr>
          <w:rFonts w:ascii="Times New Roman" w:eastAsia="Times New Roman" w:hAnsi="Times New Roman" w:cs="Times New Roman"/>
          <w:sz w:val="24"/>
          <w:szCs w:val="24"/>
        </w:rPr>
        <w:br/>
        <w:t>integration?</w:t>
      </w:r>
      <w:r>
        <w:rPr>
          <w:rFonts w:ascii="Times New Roman" w:eastAsia="Times New Roman" w:hAnsi="Times New Roman" w:cs="Times New Roman"/>
          <w:i/>
          <w:sz w:val="24"/>
          <w:szCs w:val="24"/>
        </w:rPr>
        <w:t xml:space="preserve"> Educational Technology, Research and Development, 53</w:t>
      </w:r>
      <w:r>
        <w:rPr>
          <w:rFonts w:ascii="Times New Roman" w:eastAsia="Times New Roman" w:hAnsi="Times New Roman" w:cs="Times New Roman"/>
          <w:sz w:val="24"/>
          <w:szCs w:val="24"/>
        </w:rPr>
        <w:t xml:space="preserve">(4), 25-39. </w:t>
      </w:r>
      <w:r>
        <w:rPr>
          <w:rFonts w:ascii="Times New Roman" w:eastAsia="Times New Roman" w:hAnsi="Times New Roman" w:cs="Times New Roman"/>
          <w:sz w:val="24"/>
          <w:szCs w:val="24"/>
        </w:rPr>
        <w:br/>
        <w:t>Retrieved from https://search.proquest.com/docview/218012779?accountid=12793</w:t>
      </w:r>
    </w:p>
    <w:p w:rsidR="0064000F" w:rsidRDefault="00D43A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Gerard, L. F., Varma, K., Corliss, S. B. &amp; Linn, M. C. (2011) Professional de</w:t>
      </w:r>
      <w:r>
        <w:rPr>
          <w:rFonts w:ascii="Times New Roman" w:eastAsia="Times New Roman" w:hAnsi="Times New Roman" w:cs="Times New Roman"/>
          <w:sz w:val="24"/>
          <w:szCs w:val="24"/>
        </w:rPr>
        <w:t xml:space="preserve">velopment for </w:t>
      </w:r>
      <w:r>
        <w:rPr>
          <w:rFonts w:ascii="Times New Roman" w:eastAsia="Times New Roman" w:hAnsi="Times New Roman" w:cs="Times New Roman"/>
          <w:sz w:val="24"/>
          <w:szCs w:val="24"/>
        </w:rPr>
        <w:br/>
        <w:t xml:space="preserve">technology-enhanced inquiry science. Review of Educational Research 81(3) 408 - 448, </w:t>
      </w:r>
      <w:r>
        <w:rPr>
          <w:rFonts w:ascii="Times New Roman" w:eastAsia="Times New Roman" w:hAnsi="Times New Roman" w:cs="Times New Roman"/>
          <w:sz w:val="24"/>
          <w:szCs w:val="24"/>
        </w:rPr>
        <w:br/>
        <w:t>DOI:</w:t>
      </w:r>
      <w:hyperlink r:id="rId6">
        <w:r>
          <w:rPr>
            <w:rFonts w:ascii="Times New Roman" w:eastAsia="Times New Roman" w:hAnsi="Times New Roman" w:cs="Times New Roman"/>
            <w:sz w:val="24"/>
            <w:szCs w:val="24"/>
          </w:rPr>
          <w:t xml:space="preserve"> </w:t>
        </w:r>
      </w:hyperlink>
      <w:r>
        <w:rPr>
          <w:rFonts w:ascii="Times New Roman" w:eastAsia="Times New Roman" w:hAnsi="Times New Roman" w:cs="Times New Roman"/>
          <w:sz w:val="24"/>
          <w:szCs w:val="24"/>
        </w:rPr>
        <w:t>https://doi.org/10.3102/0034654311415121</w:t>
      </w:r>
    </w:p>
    <w:p w:rsidR="0064000F" w:rsidRDefault="00D43A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Herold, B., &amp; Smith, C. (2015). Why Ed Tech Is </w:t>
      </w:r>
      <w:r>
        <w:rPr>
          <w:rFonts w:ascii="Times New Roman" w:eastAsia="Times New Roman" w:hAnsi="Times New Roman" w:cs="Times New Roman"/>
          <w:sz w:val="24"/>
          <w:szCs w:val="24"/>
        </w:rPr>
        <w:t xml:space="preserve">Not Transforming Teaching. </w:t>
      </w:r>
      <w:r>
        <w:rPr>
          <w:rFonts w:ascii="Times New Roman" w:eastAsia="Times New Roman" w:hAnsi="Times New Roman" w:cs="Times New Roman"/>
          <w:i/>
          <w:sz w:val="24"/>
          <w:szCs w:val="24"/>
        </w:rPr>
        <w:t xml:space="preserve">Education Week, </w:t>
      </w:r>
      <w:r>
        <w:rPr>
          <w:rFonts w:ascii="Times New Roman" w:eastAsia="Times New Roman" w:hAnsi="Times New Roman" w:cs="Times New Roman"/>
          <w:i/>
          <w:sz w:val="24"/>
          <w:szCs w:val="24"/>
        </w:rPr>
        <w:br/>
        <w:t>34</w:t>
      </w:r>
      <w:r>
        <w:rPr>
          <w:rFonts w:ascii="Times New Roman" w:eastAsia="Times New Roman" w:hAnsi="Times New Roman" w:cs="Times New Roman"/>
          <w:sz w:val="24"/>
          <w:szCs w:val="24"/>
        </w:rPr>
        <w:t>(35), 8-14.</w:t>
      </w:r>
    </w:p>
    <w:p w:rsidR="0064000F" w:rsidRDefault="00D43A5E">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Hew, K. F., &amp; Brush, T. (2007). Integrating technology into K-12 teaching and learning: Current </w:t>
      </w:r>
      <w:r>
        <w:rPr>
          <w:rFonts w:ascii="Times New Roman" w:eastAsia="Times New Roman" w:hAnsi="Times New Roman" w:cs="Times New Roman"/>
          <w:sz w:val="24"/>
          <w:szCs w:val="24"/>
        </w:rPr>
        <w:br/>
        <w:t>knowledge gaps and recommendations for future research.</w:t>
      </w:r>
      <w:r>
        <w:rPr>
          <w:rFonts w:ascii="Times New Roman" w:eastAsia="Times New Roman" w:hAnsi="Times New Roman" w:cs="Times New Roman"/>
          <w:i/>
          <w:sz w:val="24"/>
          <w:szCs w:val="24"/>
        </w:rPr>
        <w:t xml:space="preserve"> Educational Technology, </w:t>
      </w:r>
      <w:r>
        <w:rPr>
          <w:rFonts w:ascii="Times New Roman" w:eastAsia="Times New Roman" w:hAnsi="Times New Roman" w:cs="Times New Roman"/>
          <w:i/>
          <w:sz w:val="24"/>
          <w:szCs w:val="24"/>
        </w:rPr>
        <w:br/>
        <w:t>Research and Develop</w:t>
      </w:r>
      <w:r>
        <w:rPr>
          <w:rFonts w:ascii="Times New Roman" w:eastAsia="Times New Roman" w:hAnsi="Times New Roman" w:cs="Times New Roman"/>
          <w:i/>
          <w:sz w:val="24"/>
          <w:szCs w:val="24"/>
        </w:rPr>
        <w:t>ment, 55</w:t>
      </w:r>
      <w:r>
        <w:rPr>
          <w:rFonts w:ascii="Times New Roman" w:eastAsia="Times New Roman" w:hAnsi="Times New Roman" w:cs="Times New Roman"/>
          <w:sz w:val="24"/>
          <w:szCs w:val="24"/>
        </w:rPr>
        <w:t xml:space="preserve">(3), 223-252. Retrieved from </w:t>
      </w:r>
      <w:r>
        <w:rPr>
          <w:rFonts w:ascii="Times New Roman" w:eastAsia="Times New Roman" w:hAnsi="Times New Roman" w:cs="Times New Roman"/>
          <w:sz w:val="24"/>
          <w:szCs w:val="24"/>
        </w:rPr>
        <w:br/>
        <w:t>https://search.proquest.com/docview/218022459?accountid=12793</w:t>
      </w:r>
    </w:p>
    <w:p w:rsidR="0064000F" w:rsidRDefault="00D43A5E">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ISTE seal of alignment adds kyte learning to growing list of approved resources for educators. </w:t>
      </w:r>
      <w:r>
        <w:rPr>
          <w:rFonts w:ascii="Times New Roman" w:eastAsia="Times New Roman" w:hAnsi="Times New Roman" w:cs="Times New Roman"/>
          <w:sz w:val="24"/>
          <w:szCs w:val="24"/>
        </w:rPr>
        <w:br/>
        <w:t xml:space="preserve">(2017, Mar 08). </w:t>
      </w:r>
      <w:r>
        <w:rPr>
          <w:rFonts w:ascii="Times New Roman" w:eastAsia="Times New Roman" w:hAnsi="Times New Roman" w:cs="Times New Roman"/>
          <w:i/>
          <w:sz w:val="24"/>
          <w:szCs w:val="24"/>
        </w:rPr>
        <w:t>ISTE.</w:t>
      </w:r>
      <w:r>
        <w:rPr>
          <w:rFonts w:ascii="Times New Roman" w:eastAsia="Times New Roman" w:hAnsi="Times New Roman" w:cs="Times New Roman"/>
          <w:sz w:val="24"/>
          <w:szCs w:val="24"/>
        </w:rPr>
        <w:t xml:space="preserve"> Retrieved from https://www.iste.org/ex</w:t>
      </w:r>
      <w:r>
        <w:rPr>
          <w:rFonts w:ascii="Times New Roman" w:eastAsia="Times New Roman" w:hAnsi="Times New Roman" w:cs="Times New Roman"/>
          <w:sz w:val="24"/>
          <w:szCs w:val="24"/>
        </w:rPr>
        <w:t>plore/articleDetail?articleid=918&amp;category=Press-Releases&amp;article=</w:t>
      </w:r>
    </w:p>
    <w:p w:rsidR="0064000F" w:rsidRDefault="00D43A5E">
      <w:pPr>
        <w:spacing w:line="48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Killion, J. (2016). When teachers learn to use technology, students benefit. </w:t>
      </w:r>
      <w:r>
        <w:rPr>
          <w:rFonts w:ascii="Times New Roman" w:eastAsia="Times New Roman" w:hAnsi="Times New Roman" w:cs="Times New Roman"/>
          <w:i/>
          <w:sz w:val="24"/>
          <w:szCs w:val="24"/>
        </w:rPr>
        <w:t xml:space="preserve">Journal of Staff </w:t>
      </w:r>
      <w:r>
        <w:rPr>
          <w:rFonts w:ascii="Times New Roman" w:eastAsia="Times New Roman" w:hAnsi="Times New Roman" w:cs="Times New Roman"/>
          <w:i/>
          <w:sz w:val="24"/>
          <w:szCs w:val="24"/>
        </w:rPr>
        <w:br/>
        <w:t>Development, 37</w:t>
      </w:r>
      <w:r>
        <w:rPr>
          <w:rFonts w:ascii="Times New Roman" w:eastAsia="Times New Roman" w:hAnsi="Times New Roman" w:cs="Times New Roman"/>
          <w:sz w:val="24"/>
          <w:szCs w:val="24"/>
        </w:rPr>
        <w:t>(4), 64.</w:t>
      </w:r>
    </w:p>
    <w:p w:rsidR="0064000F" w:rsidRDefault="00D43A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Lawless, K. A., &amp; Pellegrino, J. W. (2007). Professional development i</w:t>
      </w:r>
      <w:r>
        <w:rPr>
          <w:rFonts w:ascii="Times New Roman" w:eastAsia="Times New Roman" w:hAnsi="Times New Roman" w:cs="Times New Roman"/>
          <w:sz w:val="24"/>
          <w:szCs w:val="24"/>
        </w:rPr>
        <w:t xml:space="preserve">n integrating technology </w:t>
      </w:r>
      <w:r>
        <w:rPr>
          <w:rFonts w:ascii="Times New Roman" w:eastAsia="Times New Roman" w:hAnsi="Times New Roman" w:cs="Times New Roman"/>
          <w:sz w:val="24"/>
          <w:szCs w:val="24"/>
        </w:rPr>
        <w:br/>
        <w:t xml:space="preserve">into teaching and learning: Knowns, unknowns, and ways to pursue better questions and </w:t>
      </w:r>
      <w:r>
        <w:rPr>
          <w:rFonts w:ascii="Times New Roman" w:eastAsia="Times New Roman" w:hAnsi="Times New Roman" w:cs="Times New Roman"/>
          <w:sz w:val="24"/>
          <w:szCs w:val="24"/>
        </w:rPr>
        <w:br/>
        <w:t>answers.</w:t>
      </w:r>
      <w:r>
        <w:rPr>
          <w:rFonts w:ascii="Times New Roman" w:eastAsia="Times New Roman" w:hAnsi="Times New Roman" w:cs="Times New Roman"/>
          <w:i/>
          <w:sz w:val="24"/>
          <w:szCs w:val="24"/>
        </w:rPr>
        <w:t xml:space="preserve"> Review of Educational Research, 77</w:t>
      </w:r>
      <w:r>
        <w:rPr>
          <w:rFonts w:ascii="Times New Roman" w:eastAsia="Times New Roman" w:hAnsi="Times New Roman" w:cs="Times New Roman"/>
          <w:sz w:val="24"/>
          <w:szCs w:val="24"/>
        </w:rPr>
        <w:t xml:space="preserve">(4), 575-614. Retrieved from </w:t>
      </w:r>
      <w:r>
        <w:rPr>
          <w:rFonts w:ascii="Times New Roman" w:eastAsia="Times New Roman" w:hAnsi="Times New Roman" w:cs="Times New Roman"/>
          <w:sz w:val="24"/>
          <w:szCs w:val="24"/>
        </w:rPr>
        <w:br/>
        <w:t>https://search.proquest.com/docview/214115921?accountid=12793</w:t>
      </w:r>
    </w:p>
    <w:p w:rsidR="0064000F" w:rsidRDefault="00D43A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Learning</w:t>
      </w:r>
      <w:r>
        <w:rPr>
          <w:rFonts w:ascii="Times New Roman" w:eastAsia="Times New Roman" w:hAnsi="Times New Roman" w:cs="Times New Roman"/>
          <w:sz w:val="24"/>
          <w:szCs w:val="24"/>
        </w:rPr>
        <w:t xml:space="preserve"> Forward. (2017). Standards for Professional Learning. Retrieved from </w:t>
      </w:r>
      <w:r>
        <w:rPr>
          <w:rFonts w:ascii="Times New Roman" w:eastAsia="Times New Roman" w:hAnsi="Times New Roman" w:cs="Times New Roman"/>
          <w:sz w:val="24"/>
          <w:szCs w:val="24"/>
        </w:rPr>
        <w:br/>
        <w:t xml:space="preserve">https://learningforward.org/standards-for-professional-learning </w:t>
      </w:r>
    </w:p>
    <w:p w:rsidR="0064000F" w:rsidRDefault="00D43A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Llopis, G. (2013, August 8). 7 Reasons Networking Can Be a Professional Development Boot Camp. </w:t>
      </w:r>
      <w:r>
        <w:rPr>
          <w:rFonts w:ascii="Times New Roman" w:eastAsia="Times New Roman" w:hAnsi="Times New Roman" w:cs="Times New Roman"/>
          <w:i/>
          <w:sz w:val="24"/>
          <w:szCs w:val="24"/>
        </w:rPr>
        <w:t>Forbes</w:t>
      </w:r>
      <w:r>
        <w:rPr>
          <w:rFonts w:ascii="Times New Roman" w:eastAsia="Times New Roman" w:hAnsi="Times New Roman" w:cs="Times New Roman"/>
          <w:sz w:val="24"/>
          <w:szCs w:val="24"/>
        </w:rPr>
        <w:t>. Retrieved from ht</w:t>
      </w:r>
      <w:r>
        <w:rPr>
          <w:rFonts w:ascii="Times New Roman" w:eastAsia="Times New Roman" w:hAnsi="Times New Roman" w:cs="Times New Roman"/>
          <w:sz w:val="24"/>
          <w:szCs w:val="24"/>
        </w:rPr>
        <w:t>tps://www.forbes.com/sites/glennllopis/2012/05/29/7-reasons-networking-can-be-a-professional-development-boot-camp/2/#27b226ac1ac3</w:t>
      </w:r>
    </w:p>
    <w:p w:rsidR="0064000F" w:rsidRDefault="00D43A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Martell, E. C. (2014). </w:t>
      </w:r>
      <w:r>
        <w:rPr>
          <w:rFonts w:ascii="Times New Roman" w:eastAsia="Times New Roman" w:hAnsi="Times New Roman" w:cs="Times New Roman"/>
          <w:i/>
          <w:sz w:val="24"/>
          <w:szCs w:val="24"/>
        </w:rPr>
        <w:t xml:space="preserve">Twitter as a professional development tool for physicists. </w:t>
      </w:r>
      <w:r>
        <w:rPr>
          <w:rFonts w:ascii="Times New Roman" w:eastAsia="Times New Roman" w:hAnsi="Times New Roman" w:cs="Times New Roman"/>
          <w:sz w:val="24"/>
          <w:szCs w:val="24"/>
        </w:rPr>
        <w:t xml:space="preserve">Poster session </w:t>
      </w:r>
      <w:r>
        <w:rPr>
          <w:rFonts w:ascii="Times New Roman" w:eastAsia="Times New Roman" w:hAnsi="Times New Roman" w:cs="Times New Roman"/>
          <w:sz w:val="24"/>
          <w:szCs w:val="24"/>
        </w:rPr>
        <w:br/>
        <w:t>presented at American Assoc</w:t>
      </w:r>
      <w:r>
        <w:rPr>
          <w:rFonts w:ascii="Times New Roman" w:eastAsia="Times New Roman" w:hAnsi="Times New Roman" w:cs="Times New Roman"/>
          <w:sz w:val="24"/>
          <w:szCs w:val="24"/>
        </w:rPr>
        <w:t xml:space="preserve">iation of Physics Teachers Summer Meeting 2014. Retrieved from </w:t>
      </w:r>
      <w:r>
        <w:rPr>
          <w:rFonts w:ascii="Times New Roman" w:eastAsia="Times New Roman" w:hAnsi="Times New Roman" w:cs="Times New Roman"/>
          <w:sz w:val="24"/>
          <w:szCs w:val="24"/>
        </w:rPr>
        <w:br/>
        <w:t>https://www.aapt.org/docdirectory/meetingpresentations/SM14/</w:t>
      </w:r>
      <w:r>
        <w:rPr>
          <w:rFonts w:ascii="Times New Roman" w:eastAsia="Times New Roman" w:hAnsi="Times New Roman" w:cs="Times New Roman"/>
          <w:sz w:val="24"/>
          <w:szCs w:val="24"/>
        </w:rPr>
        <w:br/>
        <w:t>Martell-AAPT%20Summer%202014%20Twitter.pdf</w:t>
      </w:r>
    </w:p>
    <w:p w:rsidR="0064000F" w:rsidRDefault="00D43A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Mishra, P. &amp; Koehler, M. J. (2006). Technological pedagogical content knowledge: A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framework for teacher knowledge. </w:t>
      </w:r>
      <w:r>
        <w:rPr>
          <w:rFonts w:ascii="Times New Roman" w:eastAsia="Times New Roman" w:hAnsi="Times New Roman" w:cs="Times New Roman"/>
          <w:i/>
          <w:sz w:val="24"/>
          <w:szCs w:val="24"/>
        </w:rPr>
        <w:t>Teachers College Record</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108</w:t>
      </w:r>
      <w:r>
        <w:rPr>
          <w:rFonts w:ascii="Times New Roman" w:eastAsia="Times New Roman" w:hAnsi="Times New Roman" w:cs="Times New Roman"/>
          <w:sz w:val="24"/>
          <w:szCs w:val="24"/>
        </w:rPr>
        <w:t xml:space="preserve">(6), 1017-1054. Retrieved from </w:t>
      </w:r>
      <w:r>
        <w:rPr>
          <w:rFonts w:ascii="Times New Roman" w:eastAsia="Times New Roman" w:hAnsi="Times New Roman" w:cs="Times New Roman"/>
          <w:sz w:val="24"/>
          <w:szCs w:val="24"/>
        </w:rPr>
        <w:br/>
        <w:t>http://draweb.njcu.edu:2323/library/content.asp?contentid=12516</w:t>
      </w:r>
    </w:p>
    <w:p w:rsidR="0064000F" w:rsidRDefault="00D43A5E">
      <w:pPr>
        <w:spacing w:after="1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Miyazaki, T. (2016). Is changing teaching practice the mission impossible? A case study of continuin</w:t>
      </w:r>
      <w:r>
        <w:rPr>
          <w:rFonts w:ascii="Times New Roman" w:eastAsia="Times New Roman" w:hAnsi="Times New Roman" w:cs="Times New Roman"/>
          <w:sz w:val="24"/>
          <w:szCs w:val="24"/>
        </w:rPr>
        <w:t>g professional development for primary school teachers in senegal.</w:t>
      </w:r>
      <w:r>
        <w:rPr>
          <w:rFonts w:ascii="Times New Roman" w:eastAsia="Times New Roman" w:hAnsi="Times New Roman" w:cs="Times New Roman"/>
          <w:i/>
          <w:sz w:val="24"/>
          <w:szCs w:val="24"/>
        </w:rPr>
        <w:t xml:space="preserve"> Compare: A Journal of Comparative and International Education, 46</w:t>
      </w:r>
      <w:r>
        <w:rPr>
          <w:rFonts w:ascii="Times New Roman" w:eastAsia="Times New Roman" w:hAnsi="Times New Roman" w:cs="Times New Roman"/>
          <w:sz w:val="24"/>
          <w:szCs w:val="24"/>
        </w:rPr>
        <w:t>(5), 701.</w:t>
      </w:r>
    </w:p>
    <w:p w:rsidR="0064000F" w:rsidRDefault="00D43A5E">
      <w:pPr>
        <w:spacing w:after="12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Nadji, T. (2016). Twitter and physics professional development.</w:t>
      </w:r>
      <w:r>
        <w:rPr>
          <w:rFonts w:ascii="Times New Roman" w:eastAsia="Times New Roman" w:hAnsi="Times New Roman" w:cs="Times New Roman"/>
          <w:i/>
          <w:sz w:val="24"/>
          <w:szCs w:val="24"/>
        </w:rPr>
        <w:t xml:space="preserve"> Physics Teacher, 54</w:t>
      </w:r>
      <w:r>
        <w:rPr>
          <w:rFonts w:ascii="Times New Roman" w:eastAsia="Times New Roman" w:hAnsi="Times New Roman" w:cs="Times New Roman"/>
          <w:sz w:val="24"/>
          <w:szCs w:val="24"/>
        </w:rPr>
        <w:t>(8), 486.</w:t>
      </w:r>
    </w:p>
    <w:p w:rsidR="0064000F" w:rsidRDefault="00D43A5E">
      <w:pPr>
        <w:spacing w:after="12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Peterson, T. (2016, June 22). Technology Starts with Professional Development and Training. </w:t>
      </w:r>
      <w:r>
        <w:rPr>
          <w:rFonts w:ascii="Times New Roman" w:eastAsia="Times New Roman" w:hAnsi="Times New Roman" w:cs="Times New Roman"/>
          <w:sz w:val="24"/>
          <w:szCs w:val="24"/>
        </w:rPr>
        <w:br/>
        <w:t>Retrieved from https://edtechmagazine.com/k12/article/2016/06/technology-starts-professional-development-and-training</w:t>
      </w:r>
    </w:p>
    <w:p w:rsidR="0064000F" w:rsidRDefault="00D43A5E">
      <w:pPr>
        <w:spacing w:after="12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Polly, D., &amp; Hannafin, M. J. (2010). Reexamin</w:t>
      </w:r>
      <w:r>
        <w:rPr>
          <w:rFonts w:ascii="Times New Roman" w:eastAsia="Times New Roman" w:hAnsi="Times New Roman" w:cs="Times New Roman"/>
          <w:sz w:val="24"/>
          <w:szCs w:val="24"/>
        </w:rPr>
        <w:t xml:space="preserve">ing technology's role in learner-centered </w:t>
      </w:r>
      <w:r>
        <w:rPr>
          <w:rFonts w:ascii="Times New Roman" w:eastAsia="Times New Roman" w:hAnsi="Times New Roman" w:cs="Times New Roman"/>
          <w:sz w:val="24"/>
          <w:szCs w:val="24"/>
        </w:rPr>
        <w:br/>
        <w:t>professional development.</w:t>
      </w:r>
      <w:r>
        <w:rPr>
          <w:rFonts w:ascii="Times New Roman" w:eastAsia="Times New Roman" w:hAnsi="Times New Roman" w:cs="Times New Roman"/>
          <w:i/>
          <w:sz w:val="24"/>
          <w:szCs w:val="24"/>
        </w:rPr>
        <w:t xml:space="preserve"> Educational Technology, Research and Development, 58</w:t>
      </w: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br/>
        <w:t xml:space="preserve">557-571. Retrieved from </w:t>
      </w:r>
      <w:r>
        <w:rPr>
          <w:rFonts w:ascii="Times New Roman" w:eastAsia="Times New Roman" w:hAnsi="Times New Roman" w:cs="Times New Roman"/>
          <w:sz w:val="24"/>
          <w:szCs w:val="24"/>
        </w:rPr>
        <w:br/>
        <w:t>https://search.proquest.com/docview/756737321?accountid=12793</w:t>
      </w:r>
    </w:p>
    <w:p w:rsidR="0064000F" w:rsidRDefault="00D43A5E">
      <w:pPr>
        <w:spacing w:after="12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Regan, K., Evmenova, A., Baker, P., Jerome</w:t>
      </w:r>
      <w:r>
        <w:rPr>
          <w:rFonts w:ascii="Times New Roman" w:eastAsia="Times New Roman" w:hAnsi="Times New Roman" w:cs="Times New Roman"/>
          <w:sz w:val="24"/>
          <w:szCs w:val="24"/>
        </w:rPr>
        <w:t xml:space="preserve">, M. K., Spencer, V., Lawson, H., &amp; Werner, T. </w:t>
      </w:r>
      <w:r>
        <w:rPr>
          <w:rFonts w:ascii="Times New Roman" w:eastAsia="Times New Roman" w:hAnsi="Times New Roman" w:cs="Times New Roman"/>
          <w:sz w:val="24"/>
          <w:szCs w:val="24"/>
        </w:rPr>
        <w:br/>
        <w:t xml:space="preserve">(2012). Experiences of instructors in online learning environments: Identifying and </w:t>
      </w:r>
      <w:r>
        <w:rPr>
          <w:rFonts w:ascii="Times New Roman" w:eastAsia="Times New Roman" w:hAnsi="Times New Roman" w:cs="Times New Roman"/>
          <w:sz w:val="24"/>
          <w:szCs w:val="24"/>
        </w:rPr>
        <w:br/>
        <w:t>regulating emotions.</w:t>
      </w:r>
      <w:r>
        <w:rPr>
          <w:rFonts w:ascii="Times New Roman" w:eastAsia="Times New Roman" w:hAnsi="Times New Roman" w:cs="Times New Roman"/>
          <w:i/>
          <w:sz w:val="24"/>
          <w:szCs w:val="24"/>
        </w:rPr>
        <w:t xml:space="preserve"> Internet and Higher Education, 15</w:t>
      </w:r>
      <w:r>
        <w:rPr>
          <w:rFonts w:ascii="Times New Roman" w:eastAsia="Times New Roman" w:hAnsi="Times New Roman" w:cs="Times New Roman"/>
          <w:sz w:val="24"/>
          <w:szCs w:val="24"/>
        </w:rPr>
        <w:t>(3), 204.</w:t>
      </w:r>
    </w:p>
    <w:p w:rsidR="0064000F" w:rsidRDefault="00D43A5E">
      <w:pPr>
        <w:spacing w:after="1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Semadeni, J. H. (2009). </w:t>
      </w:r>
      <w:r>
        <w:rPr>
          <w:rFonts w:ascii="Times New Roman" w:eastAsia="Times New Roman" w:hAnsi="Times New Roman" w:cs="Times New Roman"/>
          <w:i/>
          <w:sz w:val="24"/>
          <w:szCs w:val="24"/>
        </w:rPr>
        <w:t>Taking charge of professional devel</w:t>
      </w:r>
      <w:r>
        <w:rPr>
          <w:rFonts w:ascii="Times New Roman" w:eastAsia="Times New Roman" w:hAnsi="Times New Roman" w:cs="Times New Roman"/>
          <w:i/>
          <w:sz w:val="24"/>
          <w:szCs w:val="24"/>
        </w:rPr>
        <w:t>opment: A practical model for your school</w:t>
      </w:r>
      <w:r>
        <w:rPr>
          <w:rFonts w:ascii="Times New Roman" w:eastAsia="Times New Roman" w:hAnsi="Times New Roman" w:cs="Times New Roman"/>
          <w:sz w:val="24"/>
          <w:szCs w:val="24"/>
        </w:rPr>
        <w:t>. Alexandria, VA: ASCD.</w:t>
      </w:r>
    </w:p>
    <w:p w:rsidR="0064000F" w:rsidRDefault="00D43A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Shriner, M., Clark, D. A., Nail, M., Schlee, B. M., &amp; Liber, R. (2010). Social studies instruction: </w:t>
      </w:r>
      <w:r>
        <w:rPr>
          <w:rFonts w:ascii="Times New Roman" w:eastAsia="Times New Roman" w:hAnsi="Times New Roman" w:cs="Times New Roman"/>
          <w:sz w:val="24"/>
          <w:szCs w:val="24"/>
        </w:rPr>
        <w:br/>
        <w:t xml:space="preserve">changing teacher confidence in classroom enhanced by technology. </w:t>
      </w:r>
      <w:r>
        <w:rPr>
          <w:rFonts w:ascii="Times New Roman" w:eastAsia="Times New Roman" w:hAnsi="Times New Roman" w:cs="Times New Roman"/>
          <w:i/>
          <w:sz w:val="24"/>
          <w:szCs w:val="24"/>
        </w:rPr>
        <w:t xml:space="preserve">Social Studies, </w:t>
      </w:r>
      <w:r>
        <w:rPr>
          <w:rFonts w:ascii="Times New Roman" w:eastAsia="Times New Roman" w:hAnsi="Times New Roman" w:cs="Times New Roman"/>
          <w:i/>
          <w:sz w:val="24"/>
          <w:szCs w:val="24"/>
        </w:rPr>
        <w:tab/>
        <w:t>101</w:t>
      </w: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37–45.</w:t>
      </w:r>
    </w:p>
    <w:p w:rsidR="0064000F" w:rsidRDefault="00D43A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Stein, S. J., Ginns, I. S., &amp; McDonald, C. V. (2007). Teachers learning about technology and technology education: Insights from a professional development experience. </w:t>
      </w:r>
      <w:r>
        <w:rPr>
          <w:rFonts w:ascii="Times New Roman" w:eastAsia="Times New Roman" w:hAnsi="Times New Roman" w:cs="Times New Roman"/>
          <w:i/>
          <w:sz w:val="24"/>
          <w:szCs w:val="24"/>
        </w:rPr>
        <w:t>International Journal of Technology and Design Education, 17</w:t>
      </w:r>
      <w:r>
        <w:rPr>
          <w:rFonts w:ascii="Times New Roman" w:eastAsia="Times New Roman" w:hAnsi="Times New Roman" w:cs="Times New Roman"/>
          <w:sz w:val="24"/>
          <w:szCs w:val="24"/>
        </w:rPr>
        <w:t>(2), 179-195.</w:t>
      </w:r>
    </w:p>
    <w:p w:rsidR="0064000F" w:rsidRDefault="00D43A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Teachin</w:t>
      </w:r>
      <w:r>
        <w:rPr>
          <w:rFonts w:ascii="Times New Roman" w:eastAsia="Times New Roman" w:hAnsi="Times New Roman" w:cs="Times New Roman"/>
          <w:sz w:val="24"/>
          <w:szCs w:val="24"/>
        </w:rPr>
        <w:t xml:space="preserve">g with technology. (2017, September). The Foundation for Blended and Online Learning. Retrieved from http://www.blendedandonlinelearning.org/wp-content/uploads/2017/09/FBOL-Teaching-with-Technology-September-2017.pdf </w:t>
      </w:r>
    </w:p>
    <w:p w:rsidR="0064000F" w:rsidRDefault="00D43A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Tondeur, J., Forkosh-Baruch, A., Prest</w:t>
      </w:r>
      <w:r>
        <w:rPr>
          <w:rFonts w:ascii="Times New Roman" w:eastAsia="Times New Roman" w:hAnsi="Times New Roman" w:cs="Times New Roman"/>
          <w:sz w:val="24"/>
          <w:szCs w:val="24"/>
        </w:rPr>
        <w:t xml:space="preserve">ridge, S., Albion, P., &amp; Edirisinghe, S. (2016). Responding </w:t>
      </w:r>
      <w:r>
        <w:rPr>
          <w:rFonts w:ascii="Times New Roman" w:eastAsia="Times New Roman" w:hAnsi="Times New Roman" w:cs="Times New Roman"/>
          <w:sz w:val="24"/>
          <w:szCs w:val="24"/>
        </w:rPr>
        <w:br/>
        <w:t>to challenges in teacher professional development for ICT integration in education.</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br/>
        <w:t>Journal of Educational Technology &amp; Society, 19</w:t>
      </w:r>
      <w:r>
        <w:rPr>
          <w:rFonts w:ascii="Times New Roman" w:eastAsia="Times New Roman" w:hAnsi="Times New Roman" w:cs="Times New Roman"/>
          <w:sz w:val="24"/>
          <w:szCs w:val="24"/>
        </w:rPr>
        <w:t xml:space="preserve">(3), 110-120. Retrieved from </w:t>
      </w:r>
      <w:r>
        <w:rPr>
          <w:rFonts w:ascii="Times New Roman" w:eastAsia="Times New Roman" w:hAnsi="Times New Roman" w:cs="Times New Roman"/>
          <w:sz w:val="24"/>
          <w:szCs w:val="24"/>
        </w:rPr>
        <w:br/>
        <w:t>https://search.proquest.com/docvi</w:t>
      </w:r>
      <w:r>
        <w:rPr>
          <w:rFonts w:ascii="Times New Roman" w:eastAsia="Times New Roman" w:hAnsi="Times New Roman" w:cs="Times New Roman"/>
          <w:sz w:val="24"/>
          <w:szCs w:val="24"/>
        </w:rPr>
        <w:t>ew/1814440988?accountid=12793</w:t>
      </w:r>
    </w:p>
    <w:p w:rsidR="0064000F" w:rsidRDefault="00D43A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Walker, A., Recker, M., Ye, L., Robertshaw, M. B., Sellers, L., &amp; Leary, H. (2012). Comparing </w:t>
      </w:r>
      <w:r>
        <w:rPr>
          <w:rFonts w:ascii="Times New Roman" w:eastAsia="Times New Roman" w:hAnsi="Times New Roman" w:cs="Times New Roman"/>
          <w:sz w:val="24"/>
          <w:szCs w:val="24"/>
        </w:rPr>
        <w:br/>
        <w:t xml:space="preserve">technology-related teacher professional development designs: A multilevel study of </w:t>
      </w:r>
      <w:r>
        <w:rPr>
          <w:rFonts w:ascii="Times New Roman" w:eastAsia="Times New Roman" w:hAnsi="Times New Roman" w:cs="Times New Roman"/>
          <w:sz w:val="24"/>
          <w:szCs w:val="24"/>
        </w:rPr>
        <w:br/>
        <w:t>teacher and student impacts.</w:t>
      </w:r>
      <w:r>
        <w:rPr>
          <w:rFonts w:ascii="Times New Roman" w:eastAsia="Times New Roman" w:hAnsi="Times New Roman" w:cs="Times New Roman"/>
          <w:i/>
          <w:sz w:val="24"/>
          <w:szCs w:val="24"/>
        </w:rPr>
        <w:t xml:space="preserve"> Educational Techno</w:t>
      </w:r>
      <w:r>
        <w:rPr>
          <w:rFonts w:ascii="Times New Roman" w:eastAsia="Times New Roman" w:hAnsi="Times New Roman" w:cs="Times New Roman"/>
          <w:i/>
          <w:sz w:val="24"/>
          <w:szCs w:val="24"/>
        </w:rPr>
        <w:t>logy, Research and Development, 60</w:t>
      </w: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br/>
        <w:t>421-444. doi:http://dx.doi.org/10.1007/s11423-012-9243-8</w:t>
      </w:r>
    </w:p>
    <w:p w:rsidR="0064000F" w:rsidRDefault="00D43A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Weaver, T. (2017). Individualized PD provides flexibility and freedom.</w:t>
      </w:r>
      <w:r>
        <w:rPr>
          <w:rFonts w:ascii="Times New Roman" w:eastAsia="Times New Roman" w:hAnsi="Times New Roman" w:cs="Times New Roman"/>
          <w:i/>
          <w:sz w:val="24"/>
          <w:szCs w:val="24"/>
        </w:rPr>
        <w:t xml:space="preserve"> District Administration, </w:t>
      </w:r>
      <w:r>
        <w:rPr>
          <w:rFonts w:ascii="Times New Roman" w:eastAsia="Times New Roman" w:hAnsi="Times New Roman" w:cs="Times New Roman"/>
          <w:i/>
          <w:sz w:val="24"/>
          <w:szCs w:val="24"/>
        </w:rPr>
        <w:br/>
        <w:t>53</w:t>
      </w:r>
      <w:r>
        <w:rPr>
          <w:rFonts w:ascii="Times New Roman" w:eastAsia="Times New Roman" w:hAnsi="Times New Roman" w:cs="Times New Roman"/>
          <w:sz w:val="24"/>
          <w:szCs w:val="24"/>
        </w:rPr>
        <w:t>(4), 64.</w:t>
      </w:r>
    </w:p>
    <w:p w:rsidR="0064000F" w:rsidRDefault="00D43A5E">
      <w:pPr>
        <w:spacing w:after="1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Wilkerson, M. H., Andrews, C., Shaban, Y., Laina, V</w:t>
      </w:r>
      <w:r>
        <w:rPr>
          <w:rFonts w:ascii="Times New Roman" w:eastAsia="Times New Roman" w:hAnsi="Times New Roman" w:cs="Times New Roman"/>
          <w:sz w:val="24"/>
          <w:szCs w:val="24"/>
        </w:rPr>
        <w:t>., &amp; Gravel, B. E. (2016). What's the technology for? Teacher attention and pedagogical goals in a modeling-focused professional development workshop.</w:t>
      </w:r>
      <w:r>
        <w:rPr>
          <w:rFonts w:ascii="Times New Roman" w:eastAsia="Times New Roman" w:hAnsi="Times New Roman" w:cs="Times New Roman"/>
          <w:i/>
          <w:sz w:val="24"/>
          <w:szCs w:val="24"/>
        </w:rPr>
        <w:t xml:space="preserve"> Journal of Science Teacher Education, 27</w:t>
      </w:r>
      <w:r>
        <w:rPr>
          <w:rFonts w:ascii="Times New Roman" w:eastAsia="Times New Roman" w:hAnsi="Times New Roman" w:cs="Times New Roman"/>
          <w:sz w:val="24"/>
          <w:szCs w:val="24"/>
        </w:rPr>
        <w:t>(1), 11. doi:10.1007/s10972-016-9453-8</w:t>
      </w:r>
    </w:p>
    <w:p w:rsidR="0064000F" w:rsidRDefault="0064000F">
      <w:pPr>
        <w:spacing w:line="480" w:lineRule="auto"/>
        <w:ind w:left="720" w:hanging="720"/>
        <w:rPr>
          <w:rFonts w:ascii="Times New Roman" w:eastAsia="Times New Roman" w:hAnsi="Times New Roman" w:cs="Times New Roman"/>
          <w:sz w:val="24"/>
          <w:szCs w:val="24"/>
        </w:rPr>
      </w:pPr>
    </w:p>
    <w:p w:rsidR="0064000F" w:rsidRDefault="00D43A5E">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4000F" w:rsidRDefault="0064000F">
      <w:pPr>
        <w:rPr>
          <w:rFonts w:ascii="Times New Roman" w:eastAsia="Times New Roman" w:hAnsi="Times New Roman" w:cs="Times New Roman"/>
          <w:sz w:val="24"/>
          <w:szCs w:val="24"/>
        </w:rPr>
      </w:pPr>
    </w:p>
    <w:sectPr w:rsidR="0064000F">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A5E" w:rsidRDefault="00D43A5E">
      <w:pPr>
        <w:spacing w:line="240" w:lineRule="auto"/>
      </w:pPr>
      <w:r>
        <w:separator/>
      </w:r>
    </w:p>
  </w:endnote>
  <w:endnote w:type="continuationSeparator" w:id="0">
    <w:p w:rsidR="00D43A5E" w:rsidRDefault="00D43A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A5E" w:rsidRDefault="00D43A5E">
      <w:pPr>
        <w:spacing w:line="240" w:lineRule="auto"/>
      </w:pPr>
      <w:r>
        <w:separator/>
      </w:r>
    </w:p>
  </w:footnote>
  <w:footnote w:type="continuationSeparator" w:id="0">
    <w:p w:rsidR="00D43A5E" w:rsidRDefault="00D43A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0F" w:rsidRDefault="00D43A5E">
    <w:pPr>
      <w:rPr>
        <w:rFonts w:ascii="Times New Roman" w:eastAsia="Times New Roman" w:hAnsi="Times New Roman" w:cs="Times New Roman"/>
        <w:sz w:val="24"/>
        <w:szCs w:val="24"/>
      </w:rPr>
    </w:pPr>
    <w:r>
      <w:rPr>
        <w:rFonts w:ascii="Times New Roman" w:eastAsia="Times New Roman" w:hAnsi="Times New Roman" w:cs="Times New Roman"/>
        <w:sz w:val="24"/>
        <w:szCs w:val="24"/>
      </w:rPr>
      <w:t>Running head: A PROFESSIONAL DEVELOPMENT MANUAL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C7693E">
      <w:rPr>
        <w:rFonts w:ascii="Times New Roman" w:eastAsia="Times New Roman" w:hAnsi="Times New Roman" w:cs="Times New Roman"/>
        <w:sz w:val="24"/>
        <w:szCs w:val="24"/>
      </w:rPr>
      <w:fldChar w:fldCharType="separate"/>
    </w:r>
    <w:r w:rsidR="00C7693E">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0F"/>
    <w:rsid w:val="0064000F"/>
    <w:rsid w:val="00C7693E"/>
    <w:rsid w:val="00D43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DC83AB-FA4B-45E8-A7D8-7B13DF40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102%2F003465431141512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6169</Words>
  <Characters>35164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Mack</dc:creator>
  <cp:lastModifiedBy>suzanne Mack</cp:lastModifiedBy>
  <cp:revision>2</cp:revision>
  <dcterms:created xsi:type="dcterms:W3CDTF">2018-06-07T18:36:00Z</dcterms:created>
  <dcterms:modified xsi:type="dcterms:W3CDTF">2018-06-07T18:36:00Z</dcterms:modified>
</cp:coreProperties>
</file>