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BA013" w14:textId="77777777" w:rsidR="009D1B4B" w:rsidRPr="00366E65" w:rsidRDefault="007431E4">
      <w:pPr>
        <w:spacing w:before="584" w:after="4000" w:line="288" w:lineRule="exact"/>
        <w:jc w:val="both"/>
        <w:textAlignment w:val="baseline"/>
        <w:rPr>
          <w:rFonts w:eastAsia="Times New Roman"/>
          <w:color w:val="000000"/>
          <w:sz w:val="24"/>
          <w:szCs w:val="24"/>
        </w:rPr>
      </w:pPr>
      <w:bookmarkStart w:id="0" w:name="_GoBack"/>
      <w:bookmarkEnd w:id="0"/>
      <w:r w:rsidRPr="00366E65">
        <w:rPr>
          <w:rFonts w:eastAsia="Times New Roman"/>
          <w:color w:val="000000"/>
          <w:sz w:val="24"/>
          <w:szCs w:val="24"/>
        </w:rPr>
        <w:t>Running Head: E- Learning: Project Transition Plan for Autistic Students in a Boys and Girls Club Setting</w:t>
      </w:r>
    </w:p>
    <w:p w14:paraId="19B8EB19" w14:textId="77777777" w:rsidR="009D1B4B" w:rsidRPr="00366E65" w:rsidRDefault="009D1B4B">
      <w:pPr>
        <w:spacing w:before="584" w:after="4000" w:line="288" w:lineRule="exact"/>
        <w:rPr>
          <w:sz w:val="24"/>
          <w:szCs w:val="24"/>
        </w:rPr>
        <w:sectPr w:rsidR="009D1B4B" w:rsidRPr="00366E65">
          <w:pgSz w:w="12240" w:h="15840"/>
          <w:pgMar w:top="240" w:right="1800" w:bottom="6544" w:left="1440" w:header="720" w:footer="720" w:gutter="0"/>
          <w:cols w:space="720"/>
        </w:sectPr>
      </w:pPr>
    </w:p>
    <w:p w14:paraId="661FCAAA" w14:textId="77777777" w:rsidR="009D1B4B" w:rsidRPr="00366E65" w:rsidRDefault="007431E4">
      <w:pPr>
        <w:spacing w:before="582" w:line="286" w:lineRule="exact"/>
        <w:ind w:left="720"/>
        <w:jc w:val="both"/>
        <w:textAlignment w:val="baseline"/>
        <w:rPr>
          <w:rFonts w:eastAsia="Times New Roman"/>
          <w:color w:val="000000"/>
          <w:sz w:val="24"/>
          <w:szCs w:val="24"/>
        </w:rPr>
      </w:pPr>
      <w:r w:rsidRPr="00366E65">
        <w:rPr>
          <w:rFonts w:eastAsia="Times New Roman"/>
          <w:color w:val="000000"/>
          <w:sz w:val="24"/>
          <w:szCs w:val="24"/>
        </w:rPr>
        <w:t>Kerry Magro</w:t>
      </w:r>
    </w:p>
    <w:p w14:paraId="6CAEB884" w14:textId="77777777" w:rsidR="009D1B4B" w:rsidRPr="00366E65" w:rsidRDefault="007431E4">
      <w:pPr>
        <w:spacing w:before="588" w:line="286" w:lineRule="exact"/>
        <w:jc w:val="both"/>
        <w:textAlignment w:val="baseline"/>
        <w:rPr>
          <w:rFonts w:eastAsia="Times New Roman"/>
          <w:color w:val="000000"/>
          <w:sz w:val="24"/>
          <w:szCs w:val="24"/>
        </w:rPr>
      </w:pPr>
      <w:r w:rsidRPr="00366E65">
        <w:rPr>
          <w:rFonts w:eastAsia="Times New Roman"/>
          <w:color w:val="000000"/>
          <w:sz w:val="24"/>
          <w:szCs w:val="24"/>
        </w:rPr>
        <w:t>New Jersey City University</w:t>
      </w:r>
    </w:p>
    <w:p w14:paraId="05E99B37" w14:textId="77777777" w:rsidR="009D1B4B" w:rsidRPr="00366E65" w:rsidRDefault="007431E4">
      <w:pPr>
        <w:spacing w:before="583" w:line="286" w:lineRule="exact"/>
        <w:ind w:left="720"/>
        <w:jc w:val="both"/>
        <w:textAlignment w:val="baseline"/>
        <w:rPr>
          <w:rFonts w:eastAsia="Times New Roman"/>
          <w:color w:val="000000"/>
          <w:spacing w:val="-6"/>
          <w:sz w:val="24"/>
          <w:szCs w:val="24"/>
        </w:rPr>
      </w:pPr>
      <w:r w:rsidRPr="00366E65">
        <w:rPr>
          <w:rFonts w:eastAsia="Times New Roman"/>
          <w:color w:val="000000"/>
          <w:spacing w:val="-6"/>
          <w:sz w:val="24"/>
          <w:szCs w:val="24"/>
        </w:rPr>
        <w:t>EDTC 814</w:t>
      </w:r>
    </w:p>
    <w:p w14:paraId="6DF438D0" w14:textId="77777777" w:rsidR="009D1B4B" w:rsidRPr="00366E65" w:rsidRDefault="007431E4">
      <w:pPr>
        <w:spacing w:before="583" w:line="286" w:lineRule="exact"/>
        <w:ind w:left="720"/>
        <w:jc w:val="both"/>
        <w:textAlignment w:val="baseline"/>
        <w:rPr>
          <w:rFonts w:eastAsia="Times New Roman"/>
          <w:color w:val="000000"/>
          <w:spacing w:val="-1"/>
          <w:sz w:val="24"/>
          <w:szCs w:val="24"/>
        </w:rPr>
      </w:pPr>
      <w:r w:rsidRPr="00366E65">
        <w:rPr>
          <w:rFonts w:eastAsia="Times New Roman"/>
          <w:color w:val="000000"/>
          <w:spacing w:val="-1"/>
          <w:sz w:val="24"/>
          <w:szCs w:val="24"/>
        </w:rPr>
        <w:t>August 2017</w:t>
      </w:r>
    </w:p>
    <w:p w14:paraId="4D34675E" w14:textId="77777777" w:rsidR="009D1B4B" w:rsidRPr="00366E65" w:rsidRDefault="009D1B4B">
      <w:pPr>
        <w:rPr>
          <w:sz w:val="24"/>
          <w:szCs w:val="24"/>
        </w:rPr>
        <w:sectPr w:rsidR="009D1B4B" w:rsidRPr="00366E65">
          <w:type w:val="continuous"/>
          <w:pgSz w:w="12240" w:h="15840"/>
          <w:pgMar w:top="240" w:right="4325" w:bottom="6544" w:left="5035" w:header="720" w:footer="720" w:gutter="0"/>
          <w:cols w:space="720"/>
        </w:sectPr>
      </w:pPr>
    </w:p>
    <w:p w14:paraId="6E6E58E3" w14:textId="77777777" w:rsidR="00366E65" w:rsidRDefault="00D93858" w:rsidP="00366E65">
      <w:pPr>
        <w:spacing w:before="106" w:line="283"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49536" behindDoc="1" locked="0" layoutInCell="1" allowOverlap="1" wp14:anchorId="000C982B" wp14:editId="7E365573">
                <wp:simplePos x="0" y="0"/>
                <wp:positionH relativeFrom="page">
                  <wp:posOffset>6727825</wp:posOffset>
                </wp:positionH>
                <wp:positionV relativeFrom="page">
                  <wp:posOffset>9201785</wp:posOffset>
                </wp:positionV>
                <wp:extent cx="180975" cy="177800"/>
                <wp:effectExtent l="0" t="0" r="0" b="0"/>
                <wp:wrapSquare wrapText="bothSides"/>
                <wp:docPr id="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806232"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C982B" id="_x0000_t202" coordsize="21600,21600" o:spt="202" path="m,l,21600r21600,l21600,xe">
                <v:stroke joinstyle="miter"/>
                <v:path gradientshapeok="t" o:connecttype="rect"/>
              </v:shapetype>
              <v:shape id="_x0000_s0" o:spid="_x0000_s1026" type="#_x0000_t202" style="position:absolute;margin-left:529.75pt;margin-top:724.55pt;width:14.25pt;height:1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" filled="f" stroked="f">
                <v:textbox inset="0,0,0,0">
                  <w:txbxContent>
                    <w:p w14:paraId="60806232"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1A54F135" w14:textId="77777777" w:rsidR="00366E65" w:rsidRDefault="00366E65" w:rsidP="00366E65">
      <w:pPr>
        <w:spacing w:before="106" w:line="283" w:lineRule="exact"/>
        <w:textAlignment w:val="baseline"/>
        <w:rPr>
          <w:rFonts w:eastAsia="Times New Roman"/>
          <w:color w:val="000000"/>
          <w:sz w:val="24"/>
          <w:szCs w:val="24"/>
        </w:rPr>
      </w:pPr>
    </w:p>
    <w:p w14:paraId="47B631BB" w14:textId="77777777" w:rsidR="009D1B4B" w:rsidRPr="00366E65" w:rsidRDefault="007431E4" w:rsidP="00366E65">
      <w:pPr>
        <w:spacing w:before="106" w:line="283" w:lineRule="exact"/>
        <w:jc w:val="center"/>
        <w:textAlignment w:val="baseline"/>
        <w:rPr>
          <w:rFonts w:eastAsia="Times New Roman"/>
          <w:color w:val="000000"/>
          <w:sz w:val="24"/>
          <w:szCs w:val="24"/>
        </w:rPr>
      </w:pPr>
      <w:r w:rsidRPr="00366E65">
        <w:rPr>
          <w:rFonts w:eastAsia="Times New Roman"/>
          <w:b/>
          <w:color w:val="000000"/>
          <w:sz w:val="24"/>
          <w:szCs w:val="24"/>
        </w:rPr>
        <w:t>Introduction</w:t>
      </w:r>
    </w:p>
    <w:p w14:paraId="339EA49B" w14:textId="65A645C8" w:rsidR="009D1B4B" w:rsidRPr="00366E65" w:rsidRDefault="007431E4">
      <w:pPr>
        <w:spacing w:before="301" w:line="570" w:lineRule="exact"/>
        <w:ind w:firstLine="792"/>
        <w:textAlignment w:val="baseline"/>
        <w:rPr>
          <w:rFonts w:eastAsia="Times New Roman"/>
          <w:color w:val="000000"/>
          <w:sz w:val="24"/>
          <w:szCs w:val="24"/>
        </w:rPr>
      </w:pPr>
      <w:r w:rsidRPr="00366E65">
        <w:rPr>
          <w:rFonts w:eastAsia="Times New Roman"/>
          <w:color w:val="000000"/>
          <w:sz w:val="24"/>
          <w:szCs w:val="24"/>
        </w:rPr>
        <w:t xml:space="preserve">A Community of Love and Acceptance (ACLA) is a local not for profit focusing on a broad range of issues concerning the autistic community. </w:t>
      </w:r>
      <w:r w:rsidR="00475ADD" w:rsidRPr="00366E65">
        <w:rPr>
          <w:rFonts w:eastAsia="Times New Roman"/>
          <w:color w:val="000000"/>
          <w:sz w:val="24"/>
          <w:szCs w:val="24"/>
        </w:rPr>
        <w:t xml:space="preserve">One </w:t>
      </w:r>
      <w:r w:rsidR="00475ADD">
        <w:rPr>
          <w:rFonts w:eastAsia="Times New Roman"/>
          <w:color w:val="000000"/>
          <w:sz w:val="24"/>
          <w:szCs w:val="24"/>
        </w:rPr>
        <w:t>of the messages it focuses on</w:t>
      </w:r>
      <w:r w:rsidR="00475ADD" w:rsidRPr="00366E65">
        <w:rPr>
          <w:rFonts w:eastAsia="Times New Roman"/>
          <w:color w:val="000000"/>
          <w:sz w:val="24"/>
          <w:szCs w:val="24"/>
        </w:rPr>
        <w:t xml:space="preserve"> is the fact that 500,000 autistic students will become adults with autism in the next decade. </w:t>
      </w:r>
      <w:r w:rsidRPr="00366E65">
        <w:rPr>
          <w:rFonts w:eastAsia="Times New Roman"/>
          <w:color w:val="000000"/>
          <w:sz w:val="24"/>
          <w:szCs w:val="24"/>
        </w:rPr>
        <w:t xml:space="preserve">Developing strategies that deal with that reality has led the organization to play an increased role in helping organizations transitioning students with autism to adulthood. ACLA has recently been approached by a local Boys and Girls Club to provide services under its federally funded 21st Century Technology Grant. One of the eligible grant activities is serving students with disabilities and their families. The Boys and Girls Club wants ACLA to develop an E learning transition program for their growing population of disabled, especially autistic students. Students in the program will attend the club from 3:30-6:30 weekdays during the school year and 9:30 to 12:30 pm for ten weeks in the summer. In addition to using the clubs Tech Lab equipped with VR headsets, they will be given Chromebooks to work from their homes with their family members. One of the most serious problems students on the autism spectrum face are social interactions and looking for employment/post-secondary opportunities. ACLA will develop and administer this </w:t>
      </w:r>
      <w:r w:rsidR="00475ADD" w:rsidRPr="00366E65">
        <w:rPr>
          <w:rFonts w:eastAsia="Times New Roman"/>
          <w:color w:val="000000"/>
          <w:sz w:val="24"/>
          <w:szCs w:val="24"/>
        </w:rPr>
        <w:t>program that</w:t>
      </w:r>
      <w:r w:rsidRPr="00366E65">
        <w:rPr>
          <w:rFonts w:eastAsia="Times New Roman"/>
          <w:color w:val="000000"/>
          <w:sz w:val="24"/>
          <w:szCs w:val="24"/>
        </w:rPr>
        <w:t xml:space="preserve"> will rely on an extensive eLearning program to benefit the </w:t>
      </w:r>
      <w:r w:rsidR="00475ADD" w:rsidRPr="00366E65">
        <w:rPr>
          <w:rFonts w:eastAsia="Times New Roman"/>
          <w:color w:val="000000"/>
          <w:sz w:val="24"/>
          <w:szCs w:val="24"/>
        </w:rPr>
        <w:t>students that</w:t>
      </w:r>
      <w:r w:rsidRPr="00366E65">
        <w:rPr>
          <w:rFonts w:eastAsia="Times New Roman"/>
          <w:color w:val="000000"/>
          <w:sz w:val="24"/>
          <w:szCs w:val="24"/>
        </w:rPr>
        <w:t xml:space="preserve"> will include social and life skills training, VR simulations, assessment of strengths, and mock interviews. The current document sets out a vision, eLearning plan, and funding proposal towards this endeavor.</w:t>
      </w:r>
    </w:p>
    <w:p w14:paraId="681DA7B2" w14:textId="77777777" w:rsidR="009D1B4B" w:rsidRPr="00366E65" w:rsidRDefault="009D1B4B">
      <w:pPr>
        <w:rPr>
          <w:sz w:val="24"/>
          <w:szCs w:val="24"/>
        </w:rPr>
        <w:sectPr w:rsidR="009D1B4B" w:rsidRPr="00366E65">
          <w:pgSz w:w="12240" w:h="15840"/>
          <w:pgMar w:top="0" w:right="1445" w:bottom="953" w:left="1435" w:header="720" w:footer="720" w:gutter="0"/>
          <w:cols w:space="720"/>
        </w:sectPr>
      </w:pPr>
    </w:p>
    <w:p w14:paraId="54B74C40" w14:textId="77777777" w:rsidR="00366E65" w:rsidRDefault="00D93858" w:rsidP="00366E65">
      <w:pPr>
        <w:spacing w:before="106" w:line="284"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0560" behindDoc="1" locked="0" layoutInCell="1" allowOverlap="1" wp14:anchorId="057926F3" wp14:editId="13D7F772">
                <wp:simplePos x="0" y="0"/>
                <wp:positionH relativeFrom="page">
                  <wp:posOffset>6725285</wp:posOffset>
                </wp:positionH>
                <wp:positionV relativeFrom="page">
                  <wp:posOffset>9203690</wp:posOffset>
                </wp:positionV>
                <wp:extent cx="183515" cy="173990"/>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39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74245D" w14:textId="77777777" w:rsidR="00686A04" w:rsidRDefault="00686A04">
                            <w:pPr>
                              <w:spacing w:before="3" w:line="263" w:lineRule="exact"/>
                              <w:textAlignment w:val="baseline"/>
                              <w:rPr>
                                <w:rFonts w:ascii="Calibri" w:eastAsia="Calibri" w:hAnsi="Calibri"/>
                                <w:b/>
                                <w:color w:val="000000"/>
                                <w:sz w:val="21"/>
                              </w:rPr>
                            </w:pPr>
                            <w:r>
                              <w:rPr>
                                <w:rFonts w:ascii="Calibri" w:eastAsia="Calibri" w:hAnsi="Calibri"/>
                                <w:b/>
                                <w:color w:val="000000"/>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926F3" id="Text Box 17" o:spid="_x0000_s1027" type="#_x0000_t202" style="position:absolute;margin-left:529.55pt;margin-top:724.7pt;width:14.45pt;height:13.7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" filled="f" stroked="f">
                <v:textbox inset="0,0,0,0">
                  <w:txbxContent>
                    <w:p w14:paraId="2174245D" w14:textId="77777777" w:rsidR="00686A04" w:rsidRDefault="00686A04">
                      <w:pPr>
                        <w:spacing w:before="3" w:line="263" w:lineRule="exact"/>
                        <w:textAlignment w:val="baseline"/>
                        <w:rPr>
                          <w:rFonts w:ascii="Calibri" w:eastAsia="Calibri" w:hAnsi="Calibri"/>
                          <w:b/>
                          <w:color w:val="000000"/>
                          <w:sz w:val="21"/>
                        </w:rPr>
                      </w:pPr>
                      <w:r>
                        <w:rPr>
                          <w:rFonts w:ascii="Calibri" w:eastAsia="Calibri" w:hAnsi="Calibri"/>
                          <w:b/>
                          <w:color w:val="000000"/>
                          <w:sz w:val="21"/>
                        </w:rPr>
                        <w:t>2</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16F5255E" w14:textId="77777777" w:rsidR="00366E65" w:rsidRDefault="00366E65" w:rsidP="00366E65">
      <w:pPr>
        <w:spacing w:before="106" w:line="284" w:lineRule="exact"/>
        <w:textAlignment w:val="baseline"/>
        <w:rPr>
          <w:rFonts w:eastAsia="Times New Roman"/>
          <w:color w:val="000000"/>
          <w:sz w:val="24"/>
          <w:szCs w:val="24"/>
        </w:rPr>
      </w:pPr>
    </w:p>
    <w:p w14:paraId="55A75320" w14:textId="77777777" w:rsidR="009D1B4B" w:rsidRPr="00366E65" w:rsidRDefault="007431E4" w:rsidP="00366E65">
      <w:pPr>
        <w:spacing w:before="106" w:line="284" w:lineRule="exact"/>
        <w:jc w:val="center"/>
        <w:textAlignment w:val="baseline"/>
        <w:rPr>
          <w:rFonts w:eastAsia="Times New Roman"/>
          <w:color w:val="000000"/>
          <w:sz w:val="24"/>
          <w:szCs w:val="24"/>
        </w:rPr>
      </w:pPr>
      <w:r w:rsidRPr="00366E65">
        <w:rPr>
          <w:rFonts w:eastAsia="Times New Roman"/>
          <w:b/>
          <w:color w:val="000000"/>
          <w:sz w:val="24"/>
          <w:szCs w:val="24"/>
        </w:rPr>
        <w:t>Vision Statement</w:t>
      </w:r>
    </w:p>
    <w:p w14:paraId="0F2CD383" w14:textId="0334F284" w:rsidR="00366E65" w:rsidRDefault="007431E4" w:rsidP="00366E65">
      <w:pPr>
        <w:spacing w:before="299" w:line="570" w:lineRule="exact"/>
        <w:ind w:firstLine="720"/>
        <w:textAlignment w:val="baseline"/>
        <w:rPr>
          <w:rFonts w:eastAsia="Times New Roman"/>
          <w:color w:val="000000"/>
          <w:sz w:val="24"/>
          <w:szCs w:val="24"/>
        </w:rPr>
      </w:pPr>
      <w:r w:rsidRPr="00366E65">
        <w:rPr>
          <w:rFonts w:eastAsia="Times New Roman"/>
          <w:color w:val="000000"/>
          <w:sz w:val="24"/>
          <w:szCs w:val="24"/>
        </w:rPr>
        <w:t xml:space="preserve">E-learning is the use of electronic technologies to create learning experiences (p1 Horton 2012). Innovation in technology offers E learning opportunities for receptive, directive and guided discovery can aid the young adult in </w:t>
      </w:r>
      <w:r w:rsidR="00475ADD" w:rsidRPr="00366E65">
        <w:rPr>
          <w:rFonts w:eastAsia="Times New Roman"/>
          <w:color w:val="000000"/>
          <w:sz w:val="24"/>
          <w:szCs w:val="24"/>
        </w:rPr>
        <w:t>mastering’s</w:t>
      </w:r>
      <w:r w:rsidRPr="00366E65">
        <w:rPr>
          <w:rFonts w:eastAsia="Times New Roman"/>
          <w:color w:val="000000"/>
          <w:sz w:val="24"/>
          <w:szCs w:val="24"/>
        </w:rPr>
        <w:t xml:space="preserve"> the skills and competencies to successfully navigate the transition to adulthood. At the Boys and Girls Club Project Transition, 30 students will have the opportunity to participate in this pilot project. The Boys and Girls Club has committed to advance the program for a </w:t>
      </w:r>
      <w:r w:rsidR="00475ADD" w:rsidRPr="00366E65">
        <w:rPr>
          <w:rFonts w:eastAsia="Times New Roman"/>
          <w:color w:val="000000"/>
          <w:sz w:val="24"/>
          <w:szCs w:val="24"/>
        </w:rPr>
        <w:t>three-year</w:t>
      </w:r>
      <w:r w:rsidRPr="00366E65">
        <w:rPr>
          <w:rFonts w:eastAsia="Times New Roman"/>
          <w:color w:val="000000"/>
          <w:sz w:val="24"/>
          <w:szCs w:val="24"/>
        </w:rPr>
        <w:t xml:space="preserve"> period and then reevaluate the plan for effectiveness.</w:t>
      </w:r>
    </w:p>
    <w:p w14:paraId="45BAF6BF" w14:textId="3A95B72C" w:rsidR="009D1B4B" w:rsidRPr="00366E65" w:rsidRDefault="007431E4" w:rsidP="00366E65">
      <w:pPr>
        <w:spacing w:before="299" w:line="570" w:lineRule="exact"/>
        <w:ind w:firstLine="720"/>
        <w:textAlignment w:val="baseline"/>
        <w:rPr>
          <w:rFonts w:eastAsia="Times New Roman"/>
          <w:color w:val="000000"/>
          <w:sz w:val="24"/>
          <w:szCs w:val="24"/>
        </w:rPr>
      </w:pPr>
      <w:r w:rsidRPr="00366E65">
        <w:rPr>
          <w:rFonts w:eastAsia="Times New Roman"/>
          <w:color w:val="000000"/>
          <w:spacing w:val="-1"/>
          <w:sz w:val="24"/>
          <w:szCs w:val="24"/>
        </w:rPr>
        <w:t xml:space="preserve">This vision is to prepare students for the transition into adulthood by allowing them to maximize their strengths and potentials to lead the most independent fulfilled life possible. The Individual with Disabilities Education Act (IDEA) guarantees disabled students access to educational services from 3-21. The focus on autism has been the young child and early interventions. For </w:t>
      </w:r>
      <w:r w:rsidR="00475ADD" w:rsidRPr="00366E65">
        <w:rPr>
          <w:rFonts w:eastAsia="Times New Roman"/>
          <w:color w:val="000000"/>
          <w:spacing w:val="-1"/>
          <w:sz w:val="24"/>
          <w:szCs w:val="24"/>
        </w:rPr>
        <w:t>a lower functioning student on this spectrum turning 21 is</w:t>
      </w:r>
      <w:r w:rsidRPr="00366E65">
        <w:rPr>
          <w:rFonts w:eastAsia="Times New Roman"/>
          <w:color w:val="000000"/>
          <w:spacing w:val="-1"/>
          <w:sz w:val="24"/>
          <w:szCs w:val="24"/>
        </w:rPr>
        <w:t xml:space="preserve"> characterized as falling off the cliff The reality is society is not ready with services beyond school either in employment or housing. However, for students in the middle to higher end of the spectrum, college and post secondary employment should be feasible with supports. Statistics from Autism Speaks show adults among autistic adults 70% are unemployed/underemployed and 86% live at home with their </w:t>
      </w:r>
      <w:r w:rsidR="00475ADD" w:rsidRPr="00366E65">
        <w:rPr>
          <w:rFonts w:eastAsia="Times New Roman"/>
          <w:color w:val="000000"/>
          <w:spacing w:val="-1"/>
          <w:sz w:val="24"/>
          <w:szCs w:val="24"/>
        </w:rPr>
        <w:t>parent’s</w:t>
      </w:r>
      <w:r w:rsidRPr="00366E65">
        <w:rPr>
          <w:rFonts w:eastAsia="Times New Roman"/>
          <w:color w:val="000000"/>
          <w:spacing w:val="-1"/>
          <w:sz w:val="24"/>
          <w:szCs w:val="24"/>
        </w:rPr>
        <w:t xml:space="preserve"> .in adulthood. These figures are staggering and call for a directive to respond to a national crisis. The Director and staff of the Boys and Girls club recognizes </w:t>
      </w:r>
      <w:r w:rsidR="00475ADD" w:rsidRPr="00366E65">
        <w:rPr>
          <w:rFonts w:eastAsia="Times New Roman"/>
          <w:color w:val="000000"/>
          <w:spacing w:val="-1"/>
          <w:sz w:val="24"/>
          <w:szCs w:val="24"/>
        </w:rPr>
        <w:t>there</w:t>
      </w:r>
    </w:p>
    <w:p w14:paraId="3098D308" w14:textId="77777777" w:rsidR="009D1B4B" w:rsidRPr="00366E65" w:rsidRDefault="009D1B4B">
      <w:pPr>
        <w:rPr>
          <w:sz w:val="24"/>
          <w:szCs w:val="24"/>
        </w:rPr>
        <w:sectPr w:rsidR="009D1B4B" w:rsidRPr="00366E65">
          <w:pgSz w:w="12240" w:h="15840"/>
          <w:pgMar w:top="0" w:right="1473" w:bottom="950" w:left="1407" w:header="720" w:footer="720" w:gutter="0"/>
          <w:cols w:space="720"/>
        </w:sectPr>
      </w:pPr>
    </w:p>
    <w:p w14:paraId="71E4A4FB" w14:textId="77777777" w:rsidR="00366E65" w:rsidRDefault="00D93858" w:rsidP="00366E65">
      <w:pPr>
        <w:spacing w:before="106" w:line="284"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1584" behindDoc="1" locked="0" layoutInCell="1" allowOverlap="1" wp14:anchorId="5F3C889C" wp14:editId="3051AB5B">
                <wp:simplePos x="0" y="0"/>
                <wp:positionH relativeFrom="page">
                  <wp:posOffset>6725285</wp:posOffset>
                </wp:positionH>
                <wp:positionV relativeFrom="page">
                  <wp:posOffset>9201785</wp:posOffset>
                </wp:positionV>
                <wp:extent cx="183515" cy="17780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0719F8"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889C" id="Text Box 16" o:spid="_x0000_s1028" type="#_x0000_t202" style="position:absolute;margin-left:529.55pt;margin-top:724.55pt;width:14.45pt;height:1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" filled="f" stroked="f">
                <v:textbox inset="0,0,0,0">
                  <w:txbxContent>
                    <w:p w14:paraId="4C0719F8"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6B9A3189" w14:textId="77777777" w:rsidR="00366E65" w:rsidRDefault="00366E65" w:rsidP="00366E65">
      <w:pPr>
        <w:spacing w:before="106" w:line="480" w:lineRule="auto"/>
        <w:textAlignment w:val="baseline"/>
        <w:rPr>
          <w:rFonts w:eastAsia="Times New Roman"/>
          <w:color w:val="000000"/>
          <w:sz w:val="24"/>
          <w:szCs w:val="24"/>
        </w:rPr>
      </w:pPr>
    </w:p>
    <w:p w14:paraId="156B3475" w14:textId="63F51478" w:rsidR="00366E65" w:rsidRDefault="007431E4" w:rsidP="00366E65">
      <w:pPr>
        <w:spacing w:before="106" w:line="480" w:lineRule="auto"/>
        <w:textAlignment w:val="baseline"/>
        <w:rPr>
          <w:rFonts w:eastAsia="Times New Roman"/>
          <w:color w:val="000000"/>
          <w:sz w:val="24"/>
          <w:szCs w:val="24"/>
        </w:rPr>
      </w:pPr>
      <w:r w:rsidRPr="00366E65">
        <w:rPr>
          <w:rFonts w:eastAsia="Times New Roman"/>
          <w:color w:val="000000"/>
          <w:sz w:val="24"/>
          <w:szCs w:val="24"/>
        </w:rPr>
        <w:t xml:space="preserve">autistic club members have unique challenges apart from the rest of their teen mentor program for disadvantaged students. Following a SWOT analysis done as part of their business plan they saw an opportunity to design a program that can be adapted to meet many more students in the community. This eLearning program fits in with the mission of the Boys &amp; Girls </w:t>
      </w:r>
      <w:r w:rsidR="00475ADD" w:rsidRPr="00366E65">
        <w:rPr>
          <w:rFonts w:eastAsia="Times New Roman"/>
          <w:color w:val="000000"/>
          <w:sz w:val="24"/>
          <w:szCs w:val="24"/>
        </w:rPr>
        <w:t>Club that</w:t>
      </w:r>
      <w:r w:rsidRPr="00366E65">
        <w:rPr>
          <w:rFonts w:eastAsia="Times New Roman"/>
          <w:color w:val="000000"/>
          <w:sz w:val="24"/>
          <w:szCs w:val="24"/>
        </w:rPr>
        <w:t xml:space="preserve"> states...</w:t>
      </w:r>
    </w:p>
    <w:p w14:paraId="4CC81E55" w14:textId="77777777" w:rsid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“To enable all young people, especially those who need us most, to reach their full potential as productive, caring, responsible citizens.”</w:t>
      </w:r>
    </w:p>
    <w:p w14:paraId="344074B4" w14:textId="1A902FDD" w:rsidR="009D1B4B" w:rsidRP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 xml:space="preserve">This program called Project Transition will have several core </w:t>
      </w:r>
      <w:r w:rsidR="00475ADD" w:rsidRPr="00366E65">
        <w:rPr>
          <w:rFonts w:eastAsia="Times New Roman"/>
          <w:color w:val="000000"/>
          <w:sz w:val="24"/>
          <w:szCs w:val="24"/>
        </w:rPr>
        <w:t xml:space="preserve">components. </w:t>
      </w:r>
      <w:r w:rsidRPr="00366E65">
        <w:rPr>
          <w:rFonts w:eastAsia="Times New Roman"/>
          <w:color w:val="000000"/>
          <w:sz w:val="24"/>
          <w:szCs w:val="24"/>
        </w:rPr>
        <w:t xml:space="preserve">In the planning stage ACLA will conduct a needs assessment as outlined in Brown and Green (2016) in order to guide the instructional design an E-learning program. The change that is required is that autistic students need preparation for their post secondary life. An inventory of what are particular skills the students need will be conducted by talking professionals dealing with this population. An advisory board will be created for the program consisting of a college professor, a job coach, a special needs teacher/expert, a disability specialist, an IT professional and students currently looking to be part of the program </w:t>
      </w:r>
      <w:r w:rsidR="00475ADD" w:rsidRPr="00366E65">
        <w:rPr>
          <w:rFonts w:eastAsia="Times New Roman"/>
          <w:color w:val="000000"/>
          <w:sz w:val="24"/>
          <w:szCs w:val="24"/>
        </w:rPr>
        <w:t>as</w:t>
      </w:r>
      <w:r w:rsidRPr="00366E65">
        <w:rPr>
          <w:rFonts w:eastAsia="Times New Roman"/>
          <w:color w:val="000000"/>
          <w:sz w:val="24"/>
          <w:szCs w:val="24"/>
        </w:rPr>
        <w:t xml:space="preserve"> well as a student who has transitioned into adulthood. An assessment of </w:t>
      </w:r>
      <w:r w:rsidR="00475ADD" w:rsidRPr="00366E65">
        <w:rPr>
          <w:rFonts w:eastAsia="Times New Roman"/>
          <w:color w:val="000000"/>
          <w:sz w:val="24"/>
          <w:szCs w:val="24"/>
        </w:rPr>
        <w:t>participant’s</w:t>
      </w:r>
      <w:r w:rsidRPr="00366E65">
        <w:rPr>
          <w:rFonts w:eastAsia="Times New Roman"/>
          <w:color w:val="000000"/>
          <w:sz w:val="24"/>
          <w:szCs w:val="24"/>
        </w:rPr>
        <w:t xml:space="preserve"> skill levels using a student centered design for an evaluation of the student level and needs. Using the Marquette Strengths index identify to identify which of four broad categories the student will fall into after graduation.</w:t>
      </w:r>
      <w:r w:rsidR="00366E65">
        <w:rPr>
          <w:rFonts w:eastAsia="Times New Roman"/>
          <w:color w:val="000000"/>
          <w:sz w:val="24"/>
          <w:szCs w:val="24"/>
        </w:rPr>
        <w:t xml:space="preserve"> </w:t>
      </w:r>
      <w:r w:rsidRPr="00366E65">
        <w:rPr>
          <w:rFonts w:eastAsia="Times New Roman"/>
          <w:color w:val="000000"/>
          <w:sz w:val="24"/>
          <w:szCs w:val="24"/>
        </w:rPr>
        <w:t>Independent–Independent, Interdependent with Supports Level A Interdependent –</w:t>
      </w:r>
    </w:p>
    <w:p w14:paraId="27C9DE5B" w14:textId="77777777" w:rsidR="009D1B4B" w:rsidRPr="00366E65" w:rsidRDefault="009D1B4B">
      <w:pPr>
        <w:rPr>
          <w:sz w:val="24"/>
          <w:szCs w:val="24"/>
        </w:rPr>
        <w:sectPr w:rsidR="009D1B4B" w:rsidRPr="00366E65">
          <w:pgSz w:w="12240" w:h="15840"/>
          <w:pgMar w:top="0" w:right="1466" w:bottom="953" w:left="1414" w:header="720" w:footer="720" w:gutter="0"/>
          <w:cols w:space="720"/>
        </w:sectPr>
      </w:pPr>
    </w:p>
    <w:p w14:paraId="06640F0C" w14:textId="77777777" w:rsidR="009D1B4B" w:rsidRPr="00366E65" w:rsidRDefault="00D93858">
      <w:pPr>
        <w:spacing w:before="106" w:line="284"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2608" behindDoc="1" locked="0" layoutInCell="1" allowOverlap="1" wp14:anchorId="48277E00" wp14:editId="2E19ABD4">
                <wp:simplePos x="0" y="0"/>
                <wp:positionH relativeFrom="page">
                  <wp:posOffset>6722110</wp:posOffset>
                </wp:positionH>
                <wp:positionV relativeFrom="page">
                  <wp:posOffset>9201785</wp:posOffset>
                </wp:positionV>
                <wp:extent cx="189865" cy="177800"/>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7EC75C"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77E00" id="Text Box 15" o:spid="_x0000_s1029" type="#_x0000_t202" style="position:absolute;margin-left:529.3pt;margin-top:724.55pt;width:14.95pt;height:1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" filled="f" stroked="f">
                <v:textbox inset="0,0,0,0">
                  <w:txbxContent>
                    <w:p w14:paraId="007EC75C"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47A1E57F" w14:textId="67B2C3DB" w:rsidR="009D1B4B" w:rsidRPr="00366E65" w:rsidRDefault="007431E4">
      <w:pPr>
        <w:spacing w:before="2115" w:line="570" w:lineRule="exact"/>
        <w:textAlignment w:val="baseline"/>
        <w:rPr>
          <w:rFonts w:eastAsia="Times New Roman"/>
          <w:color w:val="000000"/>
          <w:sz w:val="24"/>
          <w:szCs w:val="24"/>
        </w:rPr>
      </w:pPr>
      <w:r w:rsidRPr="00366E65">
        <w:rPr>
          <w:rFonts w:eastAsia="Times New Roman"/>
          <w:color w:val="000000"/>
          <w:sz w:val="24"/>
          <w:szCs w:val="24"/>
        </w:rPr>
        <w:t xml:space="preserve">Supported Level B —Interdependent – Participatory Level — a design will be directed towards the level of support the E learning management system will deliver. Depending on the results of this assessment a particular module will be assigned from the Learning Management system (similar to a Blackboard system) to guide these </w:t>
      </w:r>
      <w:r w:rsidR="00475ADD" w:rsidRPr="00366E65">
        <w:rPr>
          <w:rFonts w:eastAsia="Times New Roman"/>
          <w:color w:val="000000"/>
          <w:sz w:val="24"/>
          <w:szCs w:val="24"/>
        </w:rPr>
        <w:t>students’</w:t>
      </w:r>
      <w:r w:rsidRPr="00366E65">
        <w:rPr>
          <w:rFonts w:eastAsia="Times New Roman"/>
          <w:color w:val="000000"/>
          <w:sz w:val="24"/>
          <w:szCs w:val="24"/>
        </w:rPr>
        <w:t xml:space="preserve"> activities in the program. Throughout the project the Addie Model will be used to analyze who the audience is, identify the behavioral outcome, the learning constraints, the delivery options and the timeline for implementation, review of best practices, create the curriculum, document the evaluation method, development create the content, train the teachers, train the students on using the technology, and throughout conduct formative evaluation and in the last phase create summative evaluation of the program for the Boys and Girls Club Director.</w:t>
      </w:r>
    </w:p>
    <w:p w14:paraId="28EE2470" w14:textId="77777777" w:rsidR="009D1B4B" w:rsidRPr="00366E65" w:rsidRDefault="007431E4">
      <w:pPr>
        <w:spacing w:before="303" w:line="570" w:lineRule="exact"/>
        <w:ind w:firstLine="720"/>
        <w:textAlignment w:val="baseline"/>
        <w:rPr>
          <w:rFonts w:eastAsia="Times New Roman"/>
          <w:color w:val="000000"/>
          <w:sz w:val="24"/>
          <w:szCs w:val="24"/>
        </w:rPr>
      </w:pPr>
      <w:r w:rsidRPr="00366E65">
        <w:rPr>
          <w:rFonts w:eastAsia="Times New Roman"/>
          <w:color w:val="000000"/>
          <w:sz w:val="24"/>
          <w:szCs w:val="24"/>
        </w:rPr>
        <w:t>A common area given is part of the preparation must be directed to social skills. It is well documented that students with autism have weaknesses with social skills and social learning theory defined by Albert Bandura says that people learn by observing others. This method can be used through helping those with autism with things such as peer mentoring to help them du</w:t>
      </w:r>
      <w:r w:rsidR="00366E65">
        <w:rPr>
          <w:rFonts w:eastAsia="Times New Roman"/>
          <w:color w:val="000000"/>
          <w:sz w:val="24"/>
          <w:szCs w:val="24"/>
        </w:rPr>
        <w:t>ring their transitional period that</w:t>
      </w:r>
      <w:r w:rsidRPr="00366E65">
        <w:rPr>
          <w:rFonts w:eastAsia="Times New Roman"/>
          <w:color w:val="000000"/>
          <w:sz w:val="24"/>
          <w:szCs w:val="24"/>
        </w:rPr>
        <w:t xml:space="preserve"> can be delivered through online programs.</w:t>
      </w:r>
    </w:p>
    <w:p w14:paraId="52F8945C" w14:textId="77777777" w:rsidR="009D1B4B" w:rsidRPr="00366E65" w:rsidRDefault="007431E4" w:rsidP="00366E65">
      <w:pPr>
        <w:spacing w:before="585" w:line="283" w:lineRule="exact"/>
        <w:jc w:val="center"/>
        <w:textAlignment w:val="baseline"/>
        <w:rPr>
          <w:rFonts w:eastAsia="Times New Roman"/>
          <w:b/>
          <w:color w:val="000000"/>
          <w:sz w:val="24"/>
          <w:szCs w:val="24"/>
        </w:rPr>
      </w:pPr>
      <w:r w:rsidRPr="00366E65">
        <w:rPr>
          <w:rFonts w:eastAsia="Times New Roman"/>
          <w:b/>
          <w:color w:val="000000"/>
          <w:sz w:val="24"/>
          <w:szCs w:val="24"/>
        </w:rPr>
        <w:t>Virtual Reality</w:t>
      </w:r>
    </w:p>
    <w:p w14:paraId="256065B0" w14:textId="5B904E4E" w:rsidR="009D1B4B" w:rsidRPr="00366E65" w:rsidRDefault="007431E4" w:rsidP="00366E65">
      <w:pPr>
        <w:spacing w:before="301" w:line="570" w:lineRule="exact"/>
        <w:ind w:firstLine="720"/>
        <w:textAlignment w:val="baseline"/>
        <w:rPr>
          <w:rFonts w:eastAsia="Times New Roman"/>
          <w:color w:val="000000"/>
          <w:sz w:val="24"/>
          <w:szCs w:val="24"/>
        </w:rPr>
      </w:pPr>
      <w:r w:rsidRPr="00366E65">
        <w:rPr>
          <w:rFonts w:eastAsia="Times New Roman"/>
          <w:color w:val="000000"/>
          <w:sz w:val="24"/>
          <w:szCs w:val="24"/>
        </w:rPr>
        <w:t xml:space="preserve">VR programs are being used successfully for social skills, learning to drive, social interactions and more. Bellini &amp; </w:t>
      </w:r>
      <w:proofErr w:type="spellStart"/>
      <w:r w:rsidR="00475ADD" w:rsidRPr="00366E65">
        <w:rPr>
          <w:rFonts w:eastAsia="Times New Roman"/>
          <w:color w:val="000000"/>
          <w:sz w:val="24"/>
          <w:szCs w:val="24"/>
        </w:rPr>
        <w:t>Brambilla</w:t>
      </w:r>
      <w:proofErr w:type="spellEnd"/>
      <w:r w:rsidR="00475ADD" w:rsidRPr="00366E65">
        <w:rPr>
          <w:rFonts w:eastAsia="Times New Roman"/>
          <w:color w:val="000000"/>
          <w:sz w:val="24"/>
          <w:szCs w:val="24"/>
        </w:rPr>
        <w:t xml:space="preserve"> (</w:t>
      </w:r>
      <w:r w:rsidRPr="00366E65">
        <w:rPr>
          <w:rFonts w:eastAsia="Times New Roman"/>
          <w:color w:val="000000"/>
          <w:sz w:val="24"/>
          <w:szCs w:val="24"/>
        </w:rPr>
        <w:t>2011) discuss VR as a promising tool in the rehabilitation world</w:t>
      </w:r>
    </w:p>
    <w:p w14:paraId="7E29E9B9" w14:textId="77777777" w:rsidR="009D1B4B" w:rsidRPr="00366E65" w:rsidRDefault="009D1B4B">
      <w:pPr>
        <w:rPr>
          <w:sz w:val="24"/>
          <w:szCs w:val="24"/>
        </w:rPr>
        <w:sectPr w:rsidR="009D1B4B" w:rsidRPr="00366E65">
          <w:pgSz w:w="12240" w:h="15840"/>
          <w:pgMar w:top="0" w:right="1440" w:bottom="953" w:left="1440" w:header="720" w:footer="720" w:gutter="0"/>
          <w:cols w:space="720"/>
        </w:sectPr>
      </w:pPr>
    </w:p>
    <w:p w14:paraId="28F867C7" w14:textId="77777777" w:rsidR="00366E65" w:rsidRDefault="00D93858" w:rsidP="00366E65">
      <w:pPr>
        <w:spacing w:before="106" w:line="285"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3632" behindDoc="1" locked="0" layoutInCell="1" allowOverlap="1" wp14:anchorId="29E1B816" wp14:editId="535FF630">
                <wp:simplePos x="0" y="0"/>
                <wp:positionH relativeFrom="page">
                  <wp:posOffset>6725285</wp:posOffset>
                </wp:positionH>
                <wp:positionV relativeFrom="page">
                  <wp:posOffset>9201785</wp:posOffset>
                </wp:positionV>
                <wp:extent cx="183515" cy="177800"/>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2FCE47"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B816" id="Text Box 14" o:spid="_x0000_s1030" type="#_x0000_t202" style="position:absolute;margin-left:529.55pt;margin-top:724.55pt;width:14.45pt;height:1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" filled="f" stroked="f">
                <v:textbox inset="0,0,0,0">
                  <w:txbxContent>
                    <w:p w14:paraId="582FCE47"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5CB203A6" w14:textId="77777777" w:rsidR="00366E65" w:rsidRDefault="00366E65" w:rsidP="00366E65">
      <w:pPr>
        <w:spacing w:before="106" w:line="480" w:lineRule="auto"/>
        <w:textAlignment w:val="baseline"/>
        <w:rPr>
          <w:rFonts w:eastAsia="Times New Roman"/>
          <w:color w:val="000000"/>
          <w:sz w:val="24"/>
          <w:szCs w:val="24"/>
        </w:rPr>
      </w:pPr>
    </w:p>
    <w:p w14:paraId="3442E6A6" w14:textId="621BD3D1" w:rsidR="00366E65" w:rsidRDefault="007431E4" w:rsidP="00366E65">
      <w:pPr>
        <w:spacing w:before="106" w:line="480" w:lineRule="auto"/>
        <w:textAlignment w:val="baseline"/>
        <w:rPr>
          <w:rFonts w:eastAsia="Times New Roman"/>
          <w:color w:val="000000"/>
          <w:sz w:val="24"/>
          <w:szCs w:val="24"/>
        </w:rPr>
      </w:pPr>
      <w:r w:rsidRPr="00366E65">
        <w:rPr>
          <w:rFonts w:eastAsia="Times New Roman"/>
          <w:color w:val="000000"/>
          <w:sz w:val="24"/>
          <w:szCs w:val="24"/>
        </w:rPr>
        <w:t xml:space="preserve">that offers children a safe environment for learning. The realism of the simulated environments allows them to learn important skills and the probability increases to transfer to their everyday lives. Strickland et al 1996 (Brambilla 2011) showed marked improvement in skills after a few trials Using desktop tools children were taught how to behave in social domains and the consequences of their behaviors, Children learn to improve social interaction who communicate through avatars. Autism Speaks (2014) funded Dr. Yang’s Virtual Reality Training program effect on brain activity pre treatment and post </w:t>
      </w:r>
      <w:r w:rsidR="00475ADD" w:rsidRPr="00366E65">
        <w:rPr>
          <w:rFonts w:eastAsia="Times New Roman"/>
          <w:color w:val="000000"/>
          <w:sz w:val="24"/>
          <w:szCs w:val="24"/>
        </w:rPr>
        <w:t xml:space="preserve">treatment, which showed </w:t>
      </w:r>
      <w:proofErr w:type="spellStart"/>
      <w:r w:rsidR="00475ADD" w:rsidRPr="00366E65">
        <w:rPr>
          <w:rFonts w:eastAsia="Times New Roman"/>
          <w:color w:val="000000"/>
          <w:sz w:val="24"/>
          <w:szCs w:val="24"/>
        </w:rPr>
        <w:t>Dr</w:t>
      </w:r>
      <w:proofErr w:type="spellEnd"/>
      <w:r w:rsidR="00475ADD" w:rsidRPr="00366E65">
        <w:rPr>
          <w:rFonts w:eastAsia="Times New Roman"/>
          <w:color w:val="000000"/>
          <w:sz w:val="24"/>
          <w:szCs w:val="24"/>
        </w:rPr>
        <w:t xml:space="preserve"> Yang’s results are being taken to a new level by showing how virtual skill training,</w:t>
      </w:r>
      <w:r w:rsidRPr="00366E65">
        <w:rPr>
          <w:rFonts w:eastAsia="Times New Roman"/>
          <w:color w:val="000000"/>
          <w:sz w:val="24"/>
          <w:szCs w:val="24"/>
        </w:rPr>
        <w:t xml:space="preserve"> can impact the brain. </w:t>
      </w:r>
      <w:r w:rsidR="00475ADD" w:rsidRPr="00366E65">
        <w:rPr>
          <w:rFonts w:eastAsia="Times New Roman"/>
          <w:color w:val="000000"/>
          <w:sz w:val="24"/>
          <w:szCs w:val="24"/>
        </w:rPr>
        <w:t>Best practices from research along with the vision of this program are</w:t>
      </w:r>
      <w:r w:rsidRPr="00366E65">
        <w:rPr>
          <w:rFonts w:eastAsia="Times New Roman"/>
          <w:color w:val="000000"/>
          <w:sz w:val="24"/>
          <w:szCs w:val="24"/>
        </w:rPr>
        <w:t xml:space="preserve"> to supplement the school day to advance and prepare students. Bellini catalogs in a literature review eight clinical studies of VR impacts on patients with autism. The types of technology equipment used will be reviewed. The 21st-century program complements learning opportunities </w:t>
      </w:r>
      <w:r w:rsidR="00366E65">
        <w:rPr>
          <w:rFonts w:eastAsia="Times New Roman"/>
          <w:color w:val="000000"/>
          <w:sz w:val="24"/>
          <w:szCs w:val="24"/>
        </w:rPr>
        <w:t>that</w:t>
      </w:r>
      <w:r w:rsidRPr="00366E65">
        <w:rPr>
          <w:rFonts w:eastAsia="Times New Roman"/>
          <w:color w:val="000000"/>
          <w:sz w:val="24"/>
          <w:szCs w:val="24"/>
        </w:rPr>
        <w:t xml:space="preserve"> traditionally have not met the needs of disabled students in the area of transition. One of the eligible activities is servicing students with disabilities and their families.</w:t>
      </w:r>
    </w:p>
    <w:p w14:paraId="05974500" w14:textId="77ED1ABC" w:rsidR="009D1B4B" w:rsidRP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The vision is to adapt the existing Teen Tech Center to include Project Transition. The Boys and Girls Club currently operates a publicly funded Charter school in the same building so the Tech lab space will be available during these hours.</w:t>
      </w:r>
      <w:r w:rsidR="00366E65">
        <w:rPr>
          <w:rFonts w:eastAsia="Times New Roman"/>
          <w:color w:val="000000"/>
          <w:sz w:val="24"/>
          <w:szCs w:val="24"/>
        </w:rPr>
        <w:t xml:space="preserve"> </w:t>
      </w:r>
      <w:r w:rsidRPr="00366E65">
        <w:rPr>
          <w:rFonts w:eastAsia="Times New Roman"/>
          <w:color w:val="000000"/>
          <w:sz w:val="24"/>
          <w:szCs w:val="24"/>
        </w:rPr>
        <w:t xml:space="preserve">The instructional designer will develop a </w:t>
      </w:r>
      <w:r w:rsidR="00475ADD" w:rsidRPr="00366E65">
        <w:rPr>
          <w:rFonts w:eastAsia="Times New Roman"/>
          <w:color w:val="000000"/>
          <w:sz w:val="24"/>
          <w:szCs w:val="24"/>
        </w:rPr>
        <w:t>curriculum that</w:t>
      </w:r>
      <w:r w:rsidRPr="00366E65">
        <w:rPr>
          <w:rFonts w:eastAsia="Times New Roman"/>
          <w:color w:val="000000"/>
          <w:sz w:val="24"/>
          <w:szCs w:val="24"/>
        </w:rPr>
        <w:t xml:space="preserve"> addresses basic administrative skills, financial literacy, driving, taking mass transit and college readiness depending on the needs of the particular student</w:t>
      </w:r>
      <w:r w:rsidR="00475ADD" w:rsidRPr="00366E65">
        <w:rPr>
          <w:rFonts w:eastAsia="Times New Roman"/>
          <w:color w:val="000000"/>
          <w:sz w:val="24"/>
          <w:szCs w:val="24"/>
        </w:rPr>
        <w:t>.</w:t>
      </w:r>
    </w:p>
    <w:p w14:paraId="173ECA8C" w14:textId="77777777" w:rsidR="009D1B4B" w:rsidRPr="00366E65" w:rsidRDefault="009D1B4B">
      <w:pPr>
        <w:rPr>
          <w:sz w:val="24"/>
          <w:szCs w:val="24"/>
        </w:rPr>
        <w:sectPr w:rsidR="009D1B4B" w:rsidRPr="00366E65">
          <w:pgSz w:w="12240" w:h="15840"/>
          <w:pgMar w:top="0" w:right="1457" w:bottom="953" w:left="1423" w:header="720" w:footer="720" w:gutter="0"/>
          <w:cols w:space="720"/>
        </w:sectPr>
      </w:pPr>
    </w:p>
    <w:p w14:paraId="5EED2384" w14:textId="77777777" w:rsidR="00366E65" w:rsidRDefault="00D93858" w:rsidP="00366E65">
      <w:pPr>
        <w:spacing w:before="106" w:line="285"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4656" behindDoc="1" locked="0" layoutInCell="1" allowOverlap="1" wp14:anchorId="2374733E" wp14:editId="4575E944">
                <wp:simplePos x="0" y="0"/>
                <wp:positionH relativeFrom="page">
                  <wp:posOffset>6725285</wp:posOffset>
                </wp:positionH>
                <wp:positionV relativeFrom="page">
                  <wp:posOffset>9201785</wp:posOffset>
                </wp:positionV>
                <wp:extent cx="186690" cy="177800"/>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D8789B" w14:textId="77777777" w:rsidR="00686A04" w:rsidRDefault="00686A04">
                            <w:pPr>
                              <w:spacing w:before="5" w:line="264" w:lineRule="exact"/>
                              <w:textAlignment w:val="baseline"/>
                              <w:rPr>
                                <w:rFonts w:ascii="Calibri" w:eastAsia="Calibri" w:hAnsi="Calibri"/>
                                <w:b/>
                                <w:color w:val="000000"/>
                              </w:rPr>
                            </w:pPr>
                            <w:r>
                              <w:rPr>
                                <w:rFonts w:ascii="Calibri" w:eastAsia="Calibri" w:hAnsi="Calibri"/>
                                <w:b/>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733E" id="Text Box 13" o:spid="_x0000_s1031" type="#_x0000_t202" style="position:absolute;margin-left:529.55pt;margin-top:724.55pt;width:14.7pt;height:1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" filled="f" stroked="f">
                <v:textbox inset="0,0,0,0">
                  <w:txbxContent>
                    <w:p w14:paraId="2BD8789B" w14:textId="77777777" w:rsidR="00686A04" w:rsidRDefault="00686A04">
                      <w:pPr>
                        <w:spacing w:before="5" w:line="264" w:lineRule="exact"/>
                        <w:textAlignment w:val="baseline"/>
                        <w:rPr>
                          <w:rFonts w:ascii="Calibri" w:eastAsia="Calibri" w:hAnsi="Calibri"/>
                          <w:b/>
                          <w:color w:val="000000"/>
                        </w:rPr>
                      </w:pPr>
                      <w:r>
                        <w:rPr>
                          <w:rFonts w:ascii="Calibri" w:eastAsia="Calibri" w:hAnsi="Calibri"/>
                          <w:b/>
                          <w:color w:val="000000"/>
                        </w:rPr>
                        <w:t>6</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4A7863CE" w14:textId="77777777" w:rsidR="00366E65" w:rsidRDefault="00366E65" w:rsidP="00366E65">
      <w:pPr>
        <w:spacing w:before="106" w:line="285" w:lineRule="exact"/>
        <w:textAlignment w:val="baseline"/>
        <w:rPr>
          <w:rFonts w:eastAsia="Times New Roman"/>
          <w:color w:val="000000"/>
          <w:sz w:val="24"/>
          <w:szCs w:val="24"/>
        </w:rPr>
      </w:pPr>
    </w:p>
    <w:p w14:paraId="0799C269" w14:textId="77777777" w:rsidR="009D1B4B" w:rsidRPr="00366E65" w:rsidRDefault="007431E4" w:rsidP="00366E65">
      <w:pPr>
        <w:spacing w:before="106" w:line="285" w:lineRule="exact"/>
        <w:jc w:val="center"/>
        <w:textAlignment w:val="baseline"/>
        <w:rPr>
          <w:rFonts w:eastAsia="Times New Roman"/>
          <w:color w:val="000000"/>
          <w:sz w:val="24"/>
          <w:szCs w:val="24"/>
        </w:rPr>
      </w:pPr>
      <w:r w:rsidRPr="00366E65">
        <w:rPr>
          <w:rFonts w:eastAsia="Times New Roman"/>
          <w:b/>
          <w:color w:val="000000"/>
          <w:spacing w:val="13"/>
          <w:sz w:val="24"/>
          <w:szCs w:val="24"/>
        </w:rPr>
        <w:t>Goals</w:t>
      </w:r>
    </w:p>
    <w:p w14:paraId="30C3F130" w14:textId="77777777" w:rsidR="009D1B4B" w:rsidRPr="00366E65" w:rsidRDefault="007431E4">
      <w:pPr>
        <w:spacing w:before="301" w:line="570" w:lineRule="exact"/>
        <w:ind w:firstLine="720"/>
        <w:textAlignment w:val="baseline"/>
        <w:rPr>
          <w:rFonts w:eastAsia="Times New Roman"/>
          <w:color w:val="000000"/>
          <w:sz w:val="24"/>
          <w:szCs w:val="24"/>
        </w:rPr>
      </w:pPr>
      <w:r w:rsidRPr="00366E65">
        <w:rPr>
          <w:rFonts w:eastAsia="Times New Roman"/>
          <w:color w:val="000000"/>
          <w:sz w:val="24"/>
          <w:szCs w:val="24"/>
        </w:rPr>
        <w:t>My goal is to implement an effective learning program for the students in the Project Transition. Goals are important for any E learning plan. The purpose of this endeavor is to better prepare disabled students to achieve their full potential and take their place in society as adults. The learning goal is to establish a learning lab for students with autism. By designing courses including VR simulations that will assist them with self-advocacy, self -determination, effective communications, and fitness. By using simulations such as for skills training and mock interviews students will show proficiency in acquiring skills. The measurable outcomes would be skills assessed; some real interviews attended, measured improvement in social skills, etc.</w:t>
      </w:r>
    </w:p>
    <w:p w14:paraId="68089D5F" w14:textId="1F15E905" w:rsidR="009D1B4B" w:rsidRPr="00366E65" w:rsidRDefault="007431E4">
      <w:pPr>
        <w:spacing w:before="299" w:line="570" w:lineRule="exact"/>
        <w:ind w:firstLine="720"/>
        <w:textAlignment w:val="baseline"/>
        <w:rPr>
          <w:rFonts w:eastAsia="Times New Roman"/>
          <w:color w:val="000000"/>
          <w:sz w:val="24"/>
          <w:szCs w:val="24"/>
        </w:rPr>
      </w:pPr>
      <w:r w:rsidRPr="00366E65">
        <w:rPr>
          <w:rFonts w:eastAsia="Times New Roman"/>
          <w:color w:val="000000"/>
          <w:sz w:val="24"/>
          <w:szCs w:val="24"/>
        </w:rPr>
        <w:t xml:space="preserve">Goals for teachers will be professional </w:t>
      </w:r>
      <w:r w:rsidR="00475ADD" w:rsidRPr="00366E65">
        <w:rPr>
          <w:rFonts w:eastAsia="Times New Roman"/>
          <w:color w:val="000000"/>
          <w:sz w:val="24"/>
          <w:szCs w:val="24"/>
        </w:rPr>
        <w:t>development (</w:t>
      </w:r>
      <w:r w:rsidRPr="00366E65">
        <w:rPr>
          <w:rFonts w:eastAsia="Times New Roman"/>
          <w:color w:val="000000"/>
          <w:sz w:val="24"/>
          <w:szCs w:val="24"/>
        </w:rPr>
        <w:t xml:space="preserve">training) as they are the </w:t>
      </w:r>
      <w:r w:rsidR="00475ADD" w:rsidRPr="00366E65">
        <w:rPr>
          <w:rFonts w:eastAsia="Times New Roman"/>
          <w:color w:val="000000"/>
          <w:sz w:val="24"/>
          <w:szCs w:val="24"/>
        </w:rPr>
        <w:t>cornerstones</w:t>
      </w:r>
      <w:r w:rsidRPr="00366E65">
        <w:rPr>
          <w:rFonts w:eastAsia="Times New Roman"/>
          <w:color w:val="000000"/>
          <w:sz w:val="24"/>
          <w:szCs w:val="24"/>
        </w:rPr>
        <w:t xml:space="preserve"> of implementation of this e-learning plan. Each staff member will undergo a credentialing process to become a certified autism professional through IBECESS. As part of the their training they will become familiar with Individuals with Disabilities, Education Act, and the role transitional services play in the student's Individualized Education Plan.</w:t>
      </w:r>
    </w:p>
    <w:p w14:paraId="2D8A24AC" w14:textId="77777777" w:rsidR="009D1B4B" w:rsidRPr="00366E65" w:rsidRDefault="007431E4">
      <w:pPr>
        <w:spacing w:before="301" w:line="570" w:lineRule="exact"/>
        <w:ind w:right="72" w:firstLine="936"/>
        <w:textAlignment w:val="baseline"/>
        <w:rPr>
          <w:rFonts w:eastAsia="Times New Roman"/>
          <w:color w:val="000000"/>
          <w:spacing w:val="-2"/>
          <w:sz w:val="24"/>
          <w:szCs w:val="24"/>
        </w:rPr>
      </w:pPr>
      <w:r w:rsidRPr="00366E65">
        <w:rPr>
          <w:rFonts w:eastAsia="Times New Roman"/>
          <w:color w:val="000000"/>
          <w:spacing w:val="-2"/>
          <w:sz w:val="24"/>
          <w:szCs w:val="24"/>
        </w:rPr>
        <w:t>Goals for students will include using innovative learning techniques to engage students in Transition planning.</w:t>
      </w:r>
      <w:r w:rsidR="00366E65">
        <w:rPr>
          <w:rFonts w:eastAsia="Times New Roman"/>
          <w:color w:val="000000"/>
          <w:spacing w:val="-2"/>
          <w:sz w:val="24"/>
          <w:szCs w:val="24"/>
        </w:rPr>
        <w:t xml:space="preserve"> </w:t>
      </w:r>
      <w:r w:rsidRPr="00366E65">
        <w:rPr>
          <w:rFonts w:eastAsia="Times New Roman"/>
          <w:color w:val="000000"/>
          <w:spacing w:val="-2"/>
          <w:sz w:val="24"/>
          <w:szCs w:val="24"/>
        </w:rPr>
        <w:t>Transition planning starts with preparing for a transition IEP meeting. This will be included social eLearning for both educators and students. Online resources will be</w:t>
      </w:r>
    </w:p>
    <w:p w14:paraId="27ADA830" w14:textId="77777777" w:rsidR="009D1B4B" w:rsidRPr="00366E65" w:rsidRDefault="009D1B4B">
      <w:pPr>
        <w:rPr>
          <w:sz w:val="24"/>
          <w:szCs w:val="24"/>
        </w:rPr>
        <w:sectPr w:rsidR="009D1B4B" w:rsidRPr="00366E65">
          <w:pgSz w:w="12240" w:h="15840"/>
          <w:pgMar w:top="0" w:right="1459" w:bottom="953" w:left="1421" w:header="720" w:footer="720" w:gutter="0"/>
          <w:cols w:space="720"/>
        </w:sectPr>
      </w:pPr>
    </w:p>
    <w:p w14:paraId="4C19FAC6" w14:textId="77777777" w:rsidR="00366E65" w:rsidRDefault="00D93858" w:rsidP="00366E65">
      <w:pPr>
        <w:spacing w:before="6" w:line="285" w:lineRule="exact"/>
        <w:ind w:left="72"/>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5680" behindDoc="1" locked="0" layoutInCell="1" allowOverlap="1" wp14:anchorId="5782A414" wp14:editId="49DD6CF4">
                <wp:simplePos x="0" y="0"/>
                <wp:positionH relativeFrom="page">
                  <wp:posOffset>6725285</wp:posOffset>
                </wp:positionH>
                <wp:positionV relativeFrom="page">
                  <wp:posOffset>9201785</wp:posOffset>
                </wp:positionV>
                <wp:extent cx="186690" cy="17780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C53EB4"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A414" id="Text Box 12" o:spid="_x0000_s1032" type="#_x0000_t202" style="position:absolute;left:0;text-align:left;margin-left:529.55pt;margin-top:724.55pt;width:14.7pt;height:1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" filled="f" stroked="f">
                <v:textbox inset="0,0,0,0">
                  <w:txbxContent>
                    <w:p w14:paraId="17C53EB4"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7</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1BB666C2" w14:textId="77777777" w:rsidR="00366E65" w:rsidRDefault="00366E65" w:rsidP="00366E65">
      <w:pPr>
        <w:spacing w:before="6" w:line="285" w:lineRule="exact"/>
        <w:ind w:left="72"/>
        <w:textAlignment w:val="baseline"/>
        <w:rPr>
          <w:rFonts w:eastAsia="Times New Roman"/>
          <w:color w:val="000000"/>
          <w:sz w:val="24"/>
          <w:szCs w:val="24"/>
        </w:rPr>
      </w:pPr>
    </w:p>
    <w:p w14:paraId="3F90D860" w14:textId="77777777" w:rsidR="009D1B4B" w:rsidRPr="00366E65" w:rsidRDefault="007431E4" w:rsidP="00366E65">
      <w:pPr>
        <w:spacing w:before="6" w:line="480" w:lineRule="auto"/>
        <w:ind w:left="72"/>
        <w:textAlignment w:val="baseline"/>
        <w:rPr>
          <w:rFonts w:eastAsia="Times New Roman"/>
          <w:color w:val="000000"/>
          <w:sz w:val="24"/>
          <w:szCs w:val="24"/>
        </w:rPr>
      </w:pPr>
      <w:r w:rsidRPr="00366E65">
        <w:rPr>
          <w:rFonts w:eastAsia="Times New Roman"/>
          <w:color w:val="000000"/>
          <w:sz w:val="24"/>
          <w:szCs w:val="24"/>
        </w:rPr>
        <w:t>provided for educations while students will receive online peer mentoring from students who have already gone through this transition meeting.</w:t>
      </w:r>
    </w:p>
    <w:p w14:paraId="32C9A1AF" w14:textId="77777777" w:rsidR="009D1B4B" w:rsidRPr="00366E65" w:rsidRDefault="007431E4" w:rsidP="00366E65">
      <w:pPr>
        <w:spacing w:before="588" w:line="285" w:lineRule="exact"/>
        <w:ind w:left="72"/>
        <w:jc w:val="center"/>
        <w:textAlignment w:val="baseline"/>
        <w:rPr>
          <w:rFonts w:eastAsia="Times New Roman"/>
          <w:b/>
          <w:color w:val="000000"/>
          <w:sz w:val="24"/>
          <w:szCs w:val="24"/>
        </w:rPr>
      </w:pPr>
      <w:r w:rsidRPr="00366E65">
        <w:rPr>
          <w:rFonts w:eastAsia="Times New Roman"/>
          <w:b/>
          <w:color w:val="000000"/>
          <w:sz w:val="24"/>
          <w:szCs w:val="24"/>
        </w:rPr>
        <w:t>Living skills</w:t>
      </w:r>
    </w:p>
    <w:p w14:paraId="7C4C82FF" w14:textId="042BC353" w:rsidR="009D1B4B" w:rsidRPr="00366E65" w:rsidRDefault="007431E4" w:rsidP="00366E65">
      <w:pPr>
        <w:spacing w:before="302" w:line="569" w:lineRule="exact"/>
        <w:ind w:left="72" w:right="144" w:firstLine="648"/>
        <w:textAlignment w:val="baseline"/>
        <w:rPr>
          <w:rFonts w:eastAsia="Times New Roman"/>
          <w:color w:val="000000"/>
          <w:sz w:val="24"/>
          <w:szCs w:val="24"/>
        </w:rPr>
      </w:pPr>
      <w:r w:rsidRPr="00366E65">
        <w:rPr>
          <w:rFonts w:eastAsia="Times New Roman"/>
          <w:color w:val="000000"/>
          <w:sz w:val="24"/>
          <w:szCs w:val="24"/>
        </w:rPr>
        <w:t xml:space="preserve">Students will receive online resources to become familiar with the skills they will need as they go to college, live in dorms, </w:t>
      </w:r>
      <w:r w:rsidR="00475ADD" w:rsidRPr="00366E65">
        <w:rPr>
          <w:rFonts w:eastAsia="Times New Roman"/>
          <w:color w:val="000000"/>
          <w:sz w:val="24"/>
          <w:szCs w:val="24"/>
        </w:rPr>
        <w:t>and live</w:t>
      </w:r>
      <w:r w:rsidRPr="00366E65">
        <w:rPr>
          <w:rFonts w:eastAsia="Times New Roman"/>
          <w:color w:val="000000"/>
          <w:sz w:val="24"/>
          <w:szCs w:val="24"/>
        </w:rPr>
        <w:t xml:space="preserve"> on their own.</w:t>
      </w:r>
      <w:r w:rsidR="00366E65">
        <w:rPr>
          <w:rFonts w:eastAsia="Times New Roman"/>
          <w:color w:val="000000"/>
          <w:sz w:val="24"/>
          <w:szCs w:val="24"/>
        </w:rPr>
        <w:t xml:space="preserve"> </w:t>
      </w:r>
      <w:r w:rsidRPr="00366E65">
        <w:rPr>
          <w:rFonts w:eastAsia="Times New Roman"/>
          <w:color w:val="000000"/>
          <w:sz w:val="24"/>
          <w:szCs w:val="24"/>
        </w:rPr>
        <w:t>Students will participate in VR driving readiness programs. Free online guides such as Autism Speaks Housing Tool Kit and Rutgers Transportation Guides will be provided.</w:t>
      </w:r>
    </w:p>
    <w:p w14:paraId="1E4A7B55" w14:textId="77777777" w:rsidR="009D1B4B" w:rsidRPr="00366E65" w:rsidRDefault="00366E65" w:rsidP="00366E65">
      <w:pPr>
        <w:spacing w:before="584" w:line="285" w:lineRule="exact"/>
        <w:ind w:left="72"/>
        <w:jc w:val="center"/>
        <w:textAlignment w:val="baseline"/>
        <w:rPr>
          <w:rFonts w:eastAsia="Times New Roman"/>
          <w:b/>
          <w:color w:val="000000"/>
          <w:spacing w:val="-1"/>
          <w:sz w:val="24"/>
          <w:szCs w:val="24"/>
        </w:rPr>
      </w:pPr>
      <w:r w:rsidRPr="00366E65">
        <w:rPr>
          <w:rFonts w:eastAsia="Times New Roman"/>
          <w:b/>
          <w:color w:val="000000"/>
          <w:spacing w:val="-1"/>
          <w:sz w:val="24"/>
          <w:szCs w:val="24"/>
        </w:rPr>
        <w:t>Self-advocacy</w:t>
      </w:r>
    </w:p>
    <w:p w14:paraId="2A6A27C0" w14:textId="431629C7" w:rsidR="00366E65" w:rsidRDefault="00475ADD" w:rsidP="00366E65">
      <w:pPr>
        <w:spacing w:before="304" w:line="569" w:lineRule="exact"/>
        <w:ind w:left="72" w:right="216" w:firstLine="648"/>
        <w:textAlignment w:val="baseline"/>
        <w:rPr>
          <w:rFonts w:eastAsia="Times New Roman"/>
          <w:color w:val="000000"/>
          <w:sz w:val="24"/>
          <w:szCs w:val="24"/>
        </w:rPr>
      </w:pPr>
      <w:r w:rsidRPr="00366E65">
        <w:rPr>
          <w:rFonts w:eastAsia="Times New Roman"/>
          <w:color w:val="000000"/>
          <w:sz w:val="24"/>
          <w:szCs w:val="24"/>
        </w:rPr>
        <w:t>Each student will have its own Personalized learning programs dashboard evaluation and tracking Living skills will include personal finances and personal fitness</w:t>
      </w:r>
      <w:r>
        <w:rPr>
          <w:rFonts w:eastAsia="Times New Roman"/>
          <w:color w:val="000000"/>
          <w:sz w:val="24"/>
          <w:szCs w:val="24"/>
        </w:rPr>
        <w:t>. The</w:t>
      </w:r>
      <w:r w:rsidRPr="00366E65">
        <w:rPr>
          <w:rFonts w:eastAsia="Times New Roman"/>
          <w:color w:val="000000"/>
          <w:sz w:val="24"/>
          <w:szCs w:val="24"/>
        </w:rPr>
        <w:t xml:space="preserve"> </w:t>
      </w:r>
      <w:r w:rsidR="007431E4" w:rsidRPr="00366E65">
        <w:rPr>
          <w:rFonts w:eastAsia="Times New Roman"/>
          <w:color w:val="000000"/>
          <w:sz w:val="24"/>
          <w:szCs w:val="24"/>
        </w:rPr>
        <w:t>Lacey school system explained the value of tech programs for disabled students:</w:t>
      </w:r>
    </w:p>
    <w:p w14:paraId="4583A93F" w14:textId="77777777" w:rsidR="009D1B4B" w:rsidRPr="00366E65" w:rsidRDefault="007431E4" w:rsidP="00366E65">
      <w:pPr>
        <w:spacing w:before="304" w:line="569" w:lineRule="exact"/>
        <w:ind w:left="72" w:right="216" w:firstLine="648"/>
        <w:textAlignment w:val="baseline"/>
        <w:rPr>
          <w:rFonts w:eastAsia="Times New Roman"/>
          <w:color w:val="000000"/>
          <w:sz w:val="24"/>
          <w:szCs w:val="24"/>
        </w:rPr>
      </w:pPr>
      <w:r w:rsidRPr="00366E65">
        <w:rPr>
          <w:rFonts w:eastAsia="Times New Roman"/>
          <w:color w:val="000000"/>
          <w:sz w:val="24"/>
          <w:szCs w:val="24"/>
        </w:rPr>
        <w:t>“We’re not just talking about remediation,” Handschuch says. “We want to push students to the next level and challenge them to succeed in different areas—graduate, get a good job or further their education. All of us in society will win in the long run.”</w:t>
      </w:r>
    </w:p>
    <w:p w14:paraId="6700AE13" w14:textId="77777777" w:rsidR="009D1B4B" w:rsidRPr="00366E65" w:rsidRDefault="007431E4" w:rsidP="00366E65">
      <w:pPr>
        <w:spacing w:before="298" w:line="571" w:lineRule="exact"/>
        <w:ind w:left="72" w:right="144" w:firstLine="648"/>
        <w:textAlignment w:val="baseline"/>
        <w:rPr>
          <w:rFonts w:eastAsia="Times New Roman"/>
          <w:color w:val="000000"/>
          <w:sz w:val="24"/>
          <w:szCs w:val="24"/>
        </w:rPr>
      </w:pPr>
      <w:r w:rsidRPr="00366E65">
        <w:rPr>
          <w:rFonts w:eastAsia="Times New Roman"/>
          <w:color w:val="000000"/>
          <w:sz w:val="24"/>
          <w:szCs w:val="24"/>
        </w:rPr>
        <w:t>Finally, self-advocacy will look at Social learning will help support the diversity mission of the Boys and Girls Club in helping make a difference for students with unique needs.</w:t>
      </w:r>
    </w:p>
    <w:p w14:paraId="20230717" w14:textId="77777777" w:rsidR="009D1B4B" w:rsidRPr="00366E65" w:rsidRDefault="009D1B4B">
      <w:pPr>
        <w:rPr>
          <w:sz w:val="24"/>
          <w:szCs w:val="24"/>
        </w:rPr>
        <w:sectPr w:rsidR="009D1B4B" w:rsidRPr="00366E65">
          <w:pgSz w:w="12240" w:h="15840"/>
          <w:pgMar w:top="100" w:right="1531" w:bottom="953" w:left="1349" w:header="720" w:footer="720" w:gutter="0"/>
          <w:cols w:space="720"/>
        </w:sectPr>
      </w:pPr>
    </w:p>
    <w:p w14:paraId="7AD3BE51" w14:textId="77777777" w:rsidR="00366E65" w:rsidRDefault="00D93858" w:rsidP="00366E65">
      <w:pPr>
        <w:spacing w:before="106" w:line="285"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6704" behindDoc="1" locked="0" layoutInCell="1" allowOverlap="1" wp14:anchorId="4EA9B6BD" wp14:editId="5FD4524A">
                <wp:simplePos x="0" y="0"/>
                <wp:positionH relativeFrom="page">
                  <wp:posOffset>6722110</wp:posOffset>
                </wp:positionH>
                <wp:positionV relativeFrom="page">
                  <wp:posOffset>9201785</wp:posOffset>
                </wp:positionV>
                <wp:extent cx="189865" cy="177800"/>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D298F" w14:textId="77777777" w:rsidR="00686A04" w:rsidRDefault="00686A04">
                            <w:pPr>
                              <w:spacing w:before="5" w:line="264" w:lineRule="exact"/>
                              <w:textAlignment w:val="baseline"/>
                              <w:rPr>
                                <w:rFonts w:ascii="Calibri" w:eastAsia="Calibri" w:hAnsi="Calibri"/>
                                <w:b/>
                                <w:color w:val="000000"/>
                              </w:rPr>
                            </w:pPr>
                            <w:r>
                              <w:rPr>
                                <w:rFonts w:ascii="Calibri" w:eastAsia="Calibri" w:hAnsi="Calibri"/>
                                <w:b/>
                                <w:color w:val="00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B6BD" id="Text Box 11" o:spid="_x0000_s1033" type="#_x0000_t202" style="position:absolute;margin-left:529.3pt;margin-top:724.55pt;width:14.95pt;height:1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" filled="f" stroked="f">
                <v:textbox inset="0,0,0,0">
                  <w:txbxContent>
                    <w:p w14:paraId="68BD298F" w14:textId="77777777" w:rsidR="00686A04" w:rsidRDefault="00686A04">
                      <w:pPr>
                        <w:spacing w:before="5" w:line="264" w:lineRule="exact"/>
                        <w:textAlignment w:val="baseline"/>
                        <w:rPr>
                          <w:rFonts w:ascii="Calibri" w:eastAsia="Calibri" w:hAnsi="Calibri"/>
                          <w:b/>
                          <w:color w:val="000000"/>
                        </w:rPr>
                      </w:pPr>
                      <w:r>
                        <w:rPr>
                          <w:rFonts w:ascii="Calibri" w:eastAsia="Calibri" w:hAnsi="Calibri"/>
                          <w:b/>
                          <w:color w:val="000000"/>
                        </w:rPr>
                        <w:t>8</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283915C6" w14:textId="77777777" w:rsidR="00366E65" w:rsidRDefault="00366E65" w:rsidP="00366E65">
      <w:pPr>
        <w:spacing w:before="106" w:line="285" w:lineRule="exact"/>
        <w:textAlignment w:val="baseline"/>
        <w:rPr>
          <w:rFonts w:eastAsia="Times New Roman"/>
          <w:color w:val="000000"/>
          <w:sz w:val="24"/>
          <w:szCs w:val="24"/>
        </w:rPr>
      </w:pPr>
    </w:p>
    <w:p w14:paraId="31051995" w14:textId="77777777" w:rsid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pacing w:val="-1"/>
          <w:sz w:val="24"/>
          <w:szCs w:val="24"/>
        </w:rPr>
        <w:t>Social networking platforms will be used to help support the vision statement including have students interact with one another and mentors via Facebook groups and other online forums.</w:t>
      </w:r>
    </w:p>
    <w:p w14:paraId="2BB33C00" w14:textId="6F32D21B" w:rsidR="00366E65" w:rsidRDefault="00475ADD" w:rsidP="00366E65">
      <w:pPr>
        <w:spacing w:before="106" w:line="480" w:lineRule="auto"/>
        <w:ind w:firstLine="720"/>
        <w:jc w:val="center"/>
        <w:textAlignment w:val="baseline"/>
        <w:rPr>
          <w:rFonts w:eastAsia="Times New Roman"/>
          <w:color w:val="000000"/>
          <w:sz w:val="24"/>
          <w:szCs w:val="24"/>
        </w:rPr>
      </w:pPr>
      <w:r w:rsidRPr="00366E65">
        <w:rPr>
          <w:rFonts w:eastAsia="Times New Roman"/>
          <w:b/>
          <w:color w:val="000000"/>
          <w:sz w:val="24"/>
          <w:szCs w:val="24"/>
        </w:rPr>
        <w:t>ELearning</w:t>
      </w:r>
      <w:r w:rsidR="007431E4" w:rsidRPr="00366E65">
        <w:rPr>
          <w:rFonts w:eastAsia="Times New Roman"/>
          <w:b/>
          <w:color w:val="000000"/>
          <w:sz w:val="24"/>
          <w:szCs w:val="24"/>
        </w:rPr>
        <w:t xml:space="preserve"> Plan</w:t>
      </w:r>
    </w:p>
    <w:p w14:paraId="1611A1CC" w14:textId="796D890B" w:rsid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 xml:space="preserve">As mentioned above a Need Analysis was the first step. A committee was formed. A learning consultant, a Ph.D. from a local university, the director of the Boys and Girls Club, the Direct of ACLA, a parent, a student, an IT professional. Setting the goals of the program within that context a </w:t>
      </w:r>
      <w:r w:rsidR="00475ADD" w:rsidRPr="00366E65">
        <w:rPr>
          <w:rFonts w:eastAsia="Times New Roman"/>
          <w:color w:val="000000"/>
          <w:sz w:val="24"/>
          <w:szCs w:val="24"/>
        </w:rPr>
        <w:t>student-centered</w:t>
      </w:r>
      <w:r w:rsidRPr="00366E65">
        <w:rPr>
          <w:rFonts w:eastAsia="Times New Roman"/>
          <w:color w:val="000000"/>
          <w:sz w:val="24"/>
          <w:szCs w:val="24"/>
        </w:rPr>
        <w:t xml:space="preserve"> program will be designed addressing the unique needs these students have. Online learning can help them overcome these chall</w:t>
      </w:r>
      <w:r w:rsidR="00366E65">
        <w:rPr>
          <w:rFonts w:eastAsia="Times New Roman"/>
          <w:color w:val="000000"/>
          <w:sz w:val="24"/>
          <w:szCs w:val="24"/>
        </w:rPr>
        <w:t xml:space="preserve">enges. The skills levels of the </w:t>
      </w:r>
      <w:r w:rsidRPr="00366E65">
        <w:rPr>
          <w:rFonts w:eastAsia="Times New Roman"/>
          <w:color w:val="000000"/>
          <w:sz w:val="24"/>
          <w:szCs w:val="24"/>
        </w:rPr>
        <w:t>students will be accessed and individual learning</w:t>
      </w:r>
      <w:r w:rsidR="00366E65">
        <w:rPr>
          <w:rFonts w:eastAsia="Times New Roman"/>
          <w:color w:val="000000"/>
          <w:sz w:val="24"/>
          <w:szCs w:val="24"/>
        </w:rPr>
        <w:t xml:space="preserve"> plans developed.</w:t>
      </w:r>
    </w:p>
    <w:p w14:paraId="3D78C1C3" w14:textId="77777777" w:rsid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Staffing dealing with these students require specialized training. All staff hired will be certified by IBCCES during their first year in the program,</w:t>
      </w:r>
    </w:p>
    <w:p w14:paraId="5CAE2796" w14:textId="0A90B474" w:rsidR="009D1B4B" w:rsidRP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b/>
          <w:color w:val="000000"/>
          <w:spacing w:val="-1"/>
          <w:sz w:val="24"/>
          <w:szCs w:val="24"/>
        </w:rPr>
        <w:t>Leadership issues</w:t>
      </w:r>
      <w:r w:rsidRPr="00366E65">
        <w:rPr>
          <w:rFonts w:eastAsia="Times New Roman"/>
          <w:color w:val="000000"/>
          <w:spacing w:val="-1"/>
          <w:sz w:val="24"/>
          <w:szCs w:val="24"/>
        </w:rPr>
        <w:t xml:space="preserve">: ACLA director Kevin Halas is a leader in the autism Community. </w:t>
      </w:r>
      <w:r w:rsidR="00475ADD" w:rsidRPr="00366E65">
        <w:rPr>
          <w:rFonts w:eastAsia="Times New Roman"/>
          <w:color w:val="000000"/>
          <w:spacing w:val="-1"/>
          <w:sz w:val="24"/>
          <w:szCs w:val="24"/>
        </w:rPr>
        <w:t>Having successfully navigated into adulthood and currently pursuing a doctorate in educational technology he ascribes t</w:t>
      </w:r>
      <w:r w:rsidR="00475ADD">
        <w:rPr>
          <w:rFonts w:eastAsia="Times New Roman"/>
          <w:color w:val="000000"/>
          <w:spacing w:val="-1"/>
          <w:sz w:val="24"/>
          <w:szCs w:val="24"/>
        </w:rPr>
        <w:t>o Northhhouses transformational</w:t>
      </w:r>
      <w:r w:rsidR="00475ADD" w:rsidRPr="00366E65">
        <w:rPr>
          <w:rFonts w:eastAsia="Times New Roman"/>
          <w:color w:val="000000"/>
          <w:spacing w:val="-1"/>
          <w:sz w:val="24"/>
          <w:szCs w:val="24"/>
        </w:rPr>
        <w:t xml:space="preserve"> leadership style believing that this </w:t>
      </w:r>
      <w:r w:rsidR="00475ADD">
        <w:rPr>
          <w:rFonts w:eastAsia="Times New Roman"/>
          <w:color w:val="000000"/>
          <w:spacing w:val="-1"/>
          <w:sz w:val="24"/>
          <w:szCs w:val="24"/>
        </w:rPr>
        <w:t>vast group of autistic students</w:t>
      </w:r>
      <w:r w:rsidR="00475ADD" w:rsidRPr="00366E65">
        <w:rPr>
          <w:rFonts w:eastAsia="Times New Roman"/>
          <w:color w:val="000000"/>
          <w:spacing w:val="-1"/>
          <w:sz w:val="24"/>
          <w:szCs w:val="24"/>
        </w:rPr>
        <w:t xml:space="preserve"> can be prepared for adulthood. </w:t>
      </w:r>
      <w:r w:rsidRPr="00366E65">
        <w:rPr>
          <w:rFonts w:eastAsia="Times New Roman"/>
          <w:color w:val="000000"/>
          <w:spacing w:val="-1"/>
          <w:sz w:val="24"/>
          <w:szCs w:val="24"/>
        </w:rPr>
        <w:t>Since The Boys and Girls Club is committed to servicing these students a more situational leadership approach may be warranted.</w:t>
      </w:r>
    </w:p>
    <w:p w14:paraId="203185DA" w14:textId="77777777" w:rsidR="009D1B4B" w:rsidRPr="00366E65" w:rsidRDefault="009D1B4B">
      <w:pPr>
        <w:rPr>
          <w:sz w:val="24"/>
          <w:szCs w:val="24"/>
        </w:rPr>
        <w:sectPr w:rsidR="009D1B4B" w:rsidRPr="00366E65">
          <w:pgSz w:w="12240" w:h="15840"/>
          <w:pgMar w:top="0" w:right="1481" w:bottom="953" w:left="1399" w:header="720" w:footer="720" w:gutter="0"/>
          <w:cols w:space="720"/>
        </w:sectPr>
      </w:pPr>
    </w:p>
    <w:p w14:paraId="26E8C64D" w14:textId="77777777" w:rsidR="00366E65" w:rsidRDefault="00D93858" w:rsidP="00366E65">
      <w:pPr>
        <w:spacing w:before="106" w:line="285"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7728" behindDoc="1" locked="0" layoutInCell="1" allowOverlap="1" wp14:anchorId="6F65D4B8" wp14:editId="309E9001">
                <wp:simplePos x="0" y="0"/>
                <wp:positionH relativeFrom="page">
                  <wp:posOffset>6722110</wp:posOffset>
                </wp:positionH>
                <wp:positionV relativeFrom="page">
                  <wp:posOffset>9201785</wp:posOffset>
                </wp:positionV>
                <wp:extent cx="186690" cy="17780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6BCDA0"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D4B8" id="Text Box 10" o:spid="_x0000_s1034" type="#_x0000_t202" style="position:absolute;margin-left:529.3pt;margin-top:724.55pt;width:14.7pt;height:1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" filled="f" stroked="f">
                <v:textbox inset="0,0,0,0">
                  <w:txbxContent>
                    <w:p w14:paraId="086BCDA0" w14:textId="77777777" w:rsidR="00686A04" w:rsidRDefault="00686A04">
                      <w:pPr>
                        <w:spacing w:before="5" w:line="264" w:lineRule="exact"/>
                        <w:textAlignment w:val="baseline"/>
                        <w:rPr>
                          <w:rFonts w:ascii="Calibri" w:eastAsia="Calibri" w:hAnsi="Calibri"/>
                          <w:color w:val="000000"/>
                        </w:rPr>
                      </w:pPr>
                      <w:r>
                        <w:rPr>
                          <w:rFonts w:ascii="Calibri" w:eastAsia="Calibri" w:hAnsi="Calibri"/>
                          <w:color w:val="000000"/>
                        </w:rPr>
                        <w:t>9</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4B0C4419" w14:textId="77777777" w:rsidR="00366E65" w:rsidRDefault="00366E65" w:rsidP="00366E65">
      <w:pPr>
        <w:spacing w:before="106" w:line="480" w:lineRule="auto"/>
        <w:textAlignment w:val="baseline"/>
        <w:rPr>
          <w:rFonts w:eastAsia="Times New Roman"/>
          <w:color w:val="000000"/>
          <w:sz w:val="24"/>
          <w:szCs w:val="24"/>
        </w:rPr>
      </w:pPr>
    </w:p>
    <w:p w14:paraId="309D61E7" w14:textId="31802103" w:rsidR="00366E65" w:rsidRDefault="007431E4" w:rsidP="00366E65">
      <w:pPr>
        <w:spacing w:before="106" w:line="480" w:lineRule="auto"/>
        <w:ind w:firstLine="720"/>
        <w:textAlignment w:val="baseline"/>
        <w:rPr>
          <w:rFonts w:eastAsia="Times New Roman"/>
          <w:color w:val="000000"/>
          <w:sz w:val="24"/>
          <w:szCs w:val="24"/>
        </w:rPr>
      </w:pPr>
      <w:r w:rsidRPr="00366E65">
        <w:rPr>
          <w:rFonts w:eastAsia="Times New Roman"/>
          <w:color w:val="000000"/>
          <w:sz w:val="24"/>
          <w:szCs w:val="24"/>
        </w:rPr>
        <w:t xml:space="preserve">If the program is deemed effective and a good ROI after the three years the success of the program can be replicated. </w:t>
      </w:r>
      <w:r w:rsidR="00475ADD" w:rsidRPr="00366E65">
        <w:rPr>
          <w:rFonts w:eastAsia="Times New Roman"/>
          <w:color w:val="000000"/>
          <w:sz w:val="24"/>
          <w:szCs w:val="24"/>
        </w:rPr>
        <w:t>A situational leadership approach for actually implementing the program is warrante</w:t>
      </w:r>
      <w:r w:rsidR="00475ADD">
        <w:rPr>
          <w:rFonts w:eastAsia="Times New Roman"/>
          <w:color w:val="000000"/>
          <w:sz w:val="24"/>
          <w:szCs w:val="24"/>
        </w:rPr>
        <w:t>d as the students themselves are challenged.</w:t>
      </w:r>
      <w:r w:rsidR="00475ADD" w:rsidRPr="00366E65">
        <w:rPr>
          <w:rFonts w:eastAsia="Times New Roman"/>
          <w:color w:val="000000"/>
          <w:sz w:val="24"/>
          <w:szCs w:val="24"/>
        </w:rPr>
        <w:t xml:space="preserve"> Dr</w:t>
      </w:r>
      <w:r w:rsidR="00475ADD">
        <w:rPr>
          <w:rFonts w:eastAsia="Times New Roman"/>
          <w:color w:val="000000"/>
          <w:sz w:val="24"/>
          <w:szCs w:val="24"/>
        </w:rPr>
        <w:t>.</w:t>
      </w:r>
      <w:r w:rsidR="00475ADD" w:rsidRPr="00366E65">
        <w:rPr>
          <w:rFonts w:eastAsia="Times New Roman"/>
          <w:color w:val="000000"/>
          <w:sz w:val="24"/>
          <w:szCs w:val="24"/>
        </w:rPr>
        <w:t xml:space="preserve"> Stephen Shore says if you've met one</w:t>
      </w:r>
      <w:r w:rsidR="00475ADD">
        <w:rPr>
          <w:rFonts w:eastAsia="Times New Roman"/>
          <w:color w:val="000000"/>
          <w:sz w:val="24"/>
          <w:szCs w:val="24"/>
        </w:rPr>
        <w:t xml:space="preserve"> person with autism you've met one person with a</w:t>
      </w:r>
      <w:r w:rsidR="00475ADD" w:rsidRPr="00366E65">
        <w:rPr>
          <w:rFonts w:eastAsia="Times New Roman"/>
          <w:color w:val="000000"/>
          <w:sz w:val="24"/>
          <w:szCs w:val="24"/>
        </w:rPr>
        <w:t xml:space="preserve">utism so the challenge may be that the diverse needs of the individual students many not be met. </w:t>
      </w:r>
      <w:r w:rsidRPr="00366E65">
        <w:rPr>
          <w:rFonts w:eastAsia="Times New Roman"/>
          <w:color w:val="000000"/>
          <w:sz w:val="24"/>
          <w:szCs w:val="24"/>
        </w:rPr>
        <w:t xml:space="preserve">I n order to address this there must be flexibility within the program to prioritize the learning modules with the help of the IT director involved. Frequent interaction with the teachers and students is a key to success. Collaborative and social learning both are highly dependent on the virtual world to be successful. To have a successful learning experience, you must make appropriate decisions on the collaborative group (students), the technology, and the instructional environment (Clark &amp; Mayer). </w:t>
      </w:r>
      <w:r w:rsidR="00475ADD" w:rsidRPr="00366E65">
        <w:rPr>
          <w:rFonts w:eastAsia="Times New Roman"/>
          <w:color w:val="000000"/>
          <w:sz w:val="24"/>
          <w:szCs w:val="24"/>
        </w:rPr>
        <w:t>Change issues that must be looked at include how students will adapt to learning in an online environment</w:t>
      </w:r>
      <w:r w:rsidR="00475ADD">
        <w:rPr>
          <w:rFonts w:eastAsia="Times New Roman"/>
          <w:color w:val="000000"/>
          <w:sz w:val="24"/>
          <w:szCs w:val="24"/>
        </w:rPr>
        <w:t>.</w:t>
      </w:r>
      <w:r w:rsidR="00475ADD" w:rsidRPr="00366E65">
        <w:rPr>
          <w:rFonts w:eastAsia="Times New Roman"/>
          <w:color w:val="000000"/>
          <w:sz w:val="24"/>
          <w:szCs w:val="24"/>
        </w:rPr>
        <w:t xml:space="preserve"> Much of the management and success will be providing the appropriate technology tools. Google</w:t>
      </w:r>
      <w:r w:rsidRPr="00366E65">
        <w:rPr>
          <w:rFonts w:eastAsia="Times New Roman"/>
          <w:color w:val="000000"/>
          <w:sz w:val="24"/>
          <w:szCs w:val="24"/>
        </w:rPr>
        <w:t xml:space="preserve"> has partnered with those in the public school systems to provide Chromebooks for students to help them learn. To benefit twenty (20) students with autism each one of them would receive a Chromebook with programs to help them learn. Programs that would be included would be wiki’s, discussion board groups and Microsoft office.</w:t>
      </w:r>
    </w:p>
    <w:p w14:paraId="4037FF8F" w14:textId="4C98CB41" w:rsidR="009D1B4B" w:rsidRPr="00686A04" w:rsidRDefault="007431E4" w:rsidP="00686A04">
      <w:pPr>
        <w:spacing w:before="106" w:line="480" w:lineRule="auto"/>
        <w:ind w:firstLine="720"/>
        <w:textAlignment w:val="baseline"/>
        <w:rPr>
          <w:rFonts w:eastAsia="Times New Roman"/>
          <w:color w:val="000000"/>
          <w:sz w:val="24"/>
          <w:szCs w:val="24"/>
        </w:rPr>
        <w:sectPr w:rsidR="009D1B4B" w:rsidRPr="00686A04">
          <w:pgSz w:w="12240" w:h="15840"/>
          <w:pgMar w:top="0" w:right="1454" w:bottom="953" w:left="1426" w:header="720" w:footer="720" w:gutter="0"/>
          <w:cols w:space="720"/>
        </w:sectPr>
      </w:pPr>
      <w:r w:rsidRPr="00366E65">
        <w:rPr>
          <w:rFonts w:eastAsia="Times New Roman"/>
          <w:color w:val="000000"/>
          <w:sz w:val="24"/>
          <w:szCs w:val="24"/>
        </w:rPr>
        <w:t xml:space="preserve">Other programs that would be </w:t>
      </w:r>
      <w:r w:rsidR="00475ADD" w:rsidRPr="00366E65">
        <w:rPr>
          <w:rFonts w:eastAsia="Times New Roman"/>
          <w:color w:val="000000"/>
          <w:sz w:val="24"/>
          <w:szCs w:val="24"/>
        </w:rPr>
        <w:t>helpful,</w:t>
      </w:r>
      <w:r w:rsidRPr="00366E65">
        <w:rPr>
          <w:rFonts w:eastAsia="Times New Roman"/>
          <w:color w:val="000000"/>
          <w:sz w:val="24"/>
          <w:szCs w:val="24"/>
        </w:rPr>
        <w:t xml:space="preserve"> as part of the Chromebook experience would include task simulations that help students accomplish a task that could be realistic to something that may one day do for an employer. Software simulators can make this possible.</w:t>
      </w:r>
      <w:r w:rsidR="00686A04">
        <w:rPr>
          <w:rFonts w:eastAsia="Times New Roman"/>
          <w:color w:val="000000"/>
          <w:sz w:val="24"/>
          <w:szCs w:val="24"/>
        </w:rPr>
        <w:t xml:space="preserve"> Personal-response simulations can also help students learn vocational skills and money management skills. These can help students manage their time more effectively.</w:t>
      </w:r>
    </w:p>
    <w:p w14:paraId="3F53D4FC" w14:textId="77777777" w:rsidR="009D1B4B" w:rsidRPr="00366E65" w:rsidRDefault="00D93858">
      <w:pPr>
        <w:spacing w:before="106" w:line="285"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8752" behindDoc="1" locked="0" layoutInCell="1" allowOverlap="1" wp14:anchorId="4E074543" wp14:editId="07F8FF73">
                <wp:simplePos x="0" y="0"/>
                <wp:positionH relativeFrom="page">
                  <wp:posOffset>6661150</wp:posOffset>
                </wp:positionH>
                <wp:positionV relativeFrom="page">
                  <wp:posOffset>9201785</wp:posOffset>
                </wp:positionV>
                <wp:extent cx="253365" cy="177800"/>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DF1411" w14:textId="77777777" w:rsidR="00686A04" w:rsidRDefault="00686A04">
                            <w:pPr>
                              <w:spacing w:before="5" w:line="264" w:lineRule="exact"/>
                              <w:textAlignment w:val="baseline"/>
                              <w:rPr>
                                <w:rFonts w:ascii="Calibri" w:eastAsia="Calibri" w:hAnsi="Calibri"/>
                                <w:b/>
                                <w:color w:val="000000"/>
                                <w:spacing w:val="19"/>
                              </w:rPr>
                            </w:pPr>
                            <w:r>
                              <w:rPr>
                                <w:rFonts w:ascii="Calibri" w:eastAsia="Calibri" w:hAnsi="Calibri"/>
                                <w:b/>
                                <w:color w:val="000000"/>
                                <w:spacing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4543" id="Text Box 9" o:spid="_x0000_s1035" type="#_x0000_t202" style="position:absolute;margin-left:524.5pt;margin-top:724.55pt;width:19.95pt;height: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" filled="f" stroked="f">
                <v:textbox inset="0,0,0,0">
                  <w:txbxContent>
                    <w:p w14:paraId="11DF1411" w14:textId="77777777" w:rsidR="00686A04" w:rsidRDefault="00686A04">
                      <w:pPr>
                        <w:spacing w:before="5" w:line="264" w:lineRule="exact"/>
                        <w:textAlignment w:val="baseline"/>
                        <w:rPr>
                          <w:rFonts w:ascii="Calibri" w:eastAsia="Calibri" w:hAnsi="Calibri"/>
                          <w:b/>
                          <w:color w:val="000000"/>
                          <w:spacing w:val="19"/>
                        </w:rPr>
                      </w:pPr>
                      <w:r>
                        <w:rPr>
                          <w:rFonts w:ascii="Calibri" w:eastAsia="Calibri" w:hAnsi="Calibri"/>
                          <w:b/>
                          <w:color w:val="000000"/>
                          <w:spacing w:val="19"/>
                        </w:rPr>
                        <w:t>10</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0E1E9EB1" w14:textId="5AB448C5" w:rsidR="009D1B4B" w:rsidRPr="00366E65" w:rsidRDefault="007431E4" w:rsidP="00686A04">
      <w:pPr>
        <w:spacing w:before="588" w:line="283" w:lineRule="exact"/>
        <w:jc w:val="center"/>
        <w:textAlignment w:val="baseline"/>
        <w:rPr>
          <w:rFonts w:eastAsia="Times New Roman"/>
          <w:b/>
          <w:color w:val="000000"/>
          <w:sz w:val="24"/>
          <w:szCs w:val="24"/>
        </w:rPr>
      </w:pPr>
      <w:r w:rsidRPr="00366E65">
        <w:rPr>
          <w:rFonts w:eastAsia="Times New Roman"/>
          <w:b/>
          <w:color w:val="000000"/>
          <w:sz w:val="24"/>
          <w:szCs w:val="24"/>
        </w:rPr>
        <w:t>Professional Development</w:t>
      </w:r>
    </w:p>
    <w:p w14:paraId="47BAA94B" w14:textId="77777777" w:rsidR="009D1B4B" w:rsidRPr="00366E65" w:rsidRDefault="007431E4" w:rsidP="00686A04">
      <w:pPr>
        <w:spacing w:before="299" w:line="570" w:lineRule="exact"/>
        <w:ind w:right="288" w:firstLine="720"/>
        <w:textAlignment w:val="baseline"/>
        <w:rPr>
          <w:rFonts w:eastAsia="Times New Roman"/>
          <w:color w:val="000000"/>
          <w:sz w:val="24"/>
          <w:szCs w:val="24"/>
        </w:rPr>
      </w:pPr>
      <w:r w:rsidRPr="00366E65">
        <w:rPr>
          <w:rFonts w:eastAsia="Times New Roman"/>
          <w:color w:val="000000"/>
          <w:sz w:val="24"/>
          <w:szCs w:val="24"/>
        </w:rPr>
        <w:t>The International Board of Credentialing and Continuing Education Standards seeks to ensure the highest level of education and care for individuals with special needs. We set worldwide industry standards for people to stay up to date in content specific certification.</w:t>
      </w:r>
    </w:p>
    <w:p w14:paraId="5EFD768A" w14:textId="77777777" w:rsidR="009D1B4B" w:rsidRPr="00366E65" w:rsidRDefault="007431E4" w:rsidP="00686A04">
      <w:pPr>
        <w:spacing w:before="301" w:line="570" w:lineRule="exact"/>
        <w:ind w:firstLine="720"/>
        <w:textAlignment w:val="baseline"/>
        <w:rPr>
          <w:rFonts w:eastAsia="Times New Roman"/>
          <w:color w:val="000000"/>
          <w:sz w:val="24"/>
          <w:szCs w:val="24"/>
        </w:rPr>
      </w:pPr>
      <w:r w:rsidRPr="00366E65">
        <w:rPr>
          <w:rFonts w:eastAsia="Times New Roman"/>
          <w:color w:val="000000"/>
          <w:sz w:val="24"/>
          <w:szCs w:val="24"/>
        </w:rPr>
        <w:t>This alignment with professional excellence will empower the teachers to motivate their students the teachers will align with servant leadership placing the goods of their students over their own self interests and emphasize follower development (Northouse 2013)</w:t>
      </w:r>
    </w:p>
    <w:p w14:paraId="3CB9733C" w14:textId="77777777" w:rsidR="009D1B4B" w:rsidRPr="00366E65" w:rsidRDefault="007431E4" w:rsidP="00686A04">
      <w:pPr>
        <w:spacing w:before="299" w:line="480" w:lineRule="auto"/>
        <w:ind w:firstLine="720"/>
        <w:textAlignment w:val="baseline"/>
        <w:rPr>
          <w:rFonts w:eastAsia="Times New Roman"/>
          <w:color w:val="000000"/>
          <w:spacing w:val="-1"/>
          <w:sz w:val="24"/>
          <w:szCs w:val="24"/>
        </w:rPr>
      </w:pPr>
      <w:r w:rsidRPr="00366E65">
        <w:rPr>
          <w:rFonts w:eastAsia="Times New Roman"/>
          <w:color w:val="000000"/>
          <w:spacing w:val="-1"/>
          <w:sz w:val="24"/>
          <w:szCs w:val="24"/>
        </w:rPr>
        <w:t>ALCA guiding the process aligns with Northouse Transformational Leadership assumed to produce results beyond expectations where the students will reach their full potential. Theory Anderson’s Theory of Online Learning (2008) lays out checklists of what will be needed. Working with the IT director and educators we will choose a learning management system designed for capturing data and designed for usability. The 21st Century Grant requires that data be captured on a weekly basis as a back up for their reporting requirements. The existing Tech Center will be available as well as the Learning Lab in the Charter school. The 30 chromebooks will be linked remotely to dial in so that the student may have availability from their homes. Things like calendars, message boards, and Google, Facebook, Microsoft Word and others to</w:t>
      </w:r>
    </w:p>
    <w:p w14:paraId="31869C3D" w14:textId="26DA1DCA" w:rsidR="009D1B4B" w:rsidRPr="00366E65" w:rsidRDefault="00686A04" w:rsidP="00686A04">
      <w:pPr>
        <w:spacing w:line="480" w:lineRule="auto"/>
        <w:rPr>
          <w:sz w:val="24"/>
          <w:szCs w:val="24"/>
        </w:rPr>
        <w:sectPr w:rsidR="009D1B4B" w:rsidRPr="00366E65">
          <w:pgSz w:w="12240" w:h="15840"/>
          <w:pgMar w:top="0" w:right="1452" w:bottom="953" w:left="1428" w:header="720" w:footer="720" w:gutter="0"/>
          <w:cols w:space="720"/>
        </w:sectPr>
      </w:pPr>
      <w:r>
        <w:rPr>
          <w:sz w:val="24"/>
          <w:szCs w:val="24"/>
        </w:rPr>
        <w:t>Learn the common themes of web interfaces and copy them. The IT director will order the chromebooks and the VR headsets.</w:t>
      </w:r>
    </w:p>
    <w:p w14:paraId="31232C75" w14:textId="77777777" w:rsidR="00686A04" w:rsidRDefault="00D93858" w:rsidP="00686A04">
      <w:pPr>
        <w:spacing w:before="6" w:line="284" w:lineRule="exact"/>
        <w:textAlignment w:val="baseline"/>
        <w:rPr>
          <w:rFonts w:eastAsia="Times New Roman"/>
          <w:color w:val="000000"/>
          <w:sz w:val="24"/>
          <w:szCs w:val="24"/>
        </w:rPr>
      </w:pPr>
      <w:r w:rsidRPr="00366E65">
        <w:rPr>
          <w:noProof/>
          <w:sz w:val="24"/>
          <w:szCs w:val="24"/>
        </w:rPr>
        <w:lastRenderedPageBreak/>
        <mc:AlternateContent>
          <mc:Choice Requires="wps">
            <w:drawing>
              <wp:anchor distT="0" distB="0" distL="0" distR="0" simplePos="0" relativeHeight="251659776" behindDoc="1" locked="0" layoutInCell="1" allowOverlap="1" wp14:anchorId="766C85AA" wp14:editId="3C50AF03">
                <wp:simplePos x="0" y="0"/>
                <wp:positionH relativeFrom="page">
                  <wp:posOffset>6661150</wp:posOffset>
                </wp:positionH>
                <wp:positionV relativeFrom="page">
                  <wp:posOffset>9201785</wp:posOffset>
                </wp:positionV>
                <wp:extent cx="250825" cy="17780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ACBE15" w14:textId="77777777" w:rsidR="00686A04" w:rsidRDefault="00686A04">
                            <w:pPr>
                              <w:spacing w:before="5" w:line="264" w:lineRule="exact"/>
                              <w:textAlignment w:val="baseline"/>
                              <w:rPr>
                                <w:rFonts w:ascii="Calibri" w:eastAsia="Calibri" w:hAnsi="Calibri"/>
                                <w:b/>
                                <w:color w:val="000000"/>
                                <w:spacing w:val="18"/>
                              </w:rPr>
                            </w:pPr>
                            <w:r>
                              <w:rPr>
                                <w:rFonts w:ascii="Calibri" w:eastAsia="Calibri" w:hAnsi="Calibri"/>
                                <w:b/>
                                <w:color w:val="000000"/>
                                <w:spacing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85AA" id="Text Box 8" o:spid="_x0000_s1036" type="#_x0000_t202" style="position:absolute;margin-left:524.5pt;margin-top:724.55pt;width:19.75pt;height: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" filled="f" stroked="f">
                <v:textbox inset="0,0,0,0">
                  <w:txbxContent>
                    <w:p w14:paraId="57ACBE15" w14:textId="77777777" w:rsidR="00686A04" w:rsidRDefault="00686A04">
                      <w:pPr>
                        <w:spacing w:before="5" w:line="264" w:lineRule="exact"/>
                        <w:textAlignment w:val="baseline"/>
                        <w:rPr>
                          <w:rFonts w:ascii="Calibri" w:eastAsia="Calibri" w:hAnsi="Calibri"/>
                          <w:b/>
                          <w:color w:val="000000"/>
                          <w:spacing w:val="18"/>
                        </w:rPr>
                      </w:pPr>
                      <w:r>
                        <w:rPr>
                          <w:rFonts w:ascii="Calibri" w:eastAsia="Calibri" w:hAnsi="Calibri"/>
                          <w:b/>
                          <w:color w:val="000000"/>
                          <w:spacing w:val="18"/>
                        </w:rPr>
                        <w:t>11</w:t>
                      </w:r>
                    </w:p>
                  </w:txbxContent>
                </v:textbox>
                <w10:wrap type="square" anchorx="page" anchory="page"/>
              </v:shape>
            </w:pict>
          </mc:Fallback>
        </mc:AlternateContent>
      </w:r>
      <w:r w:rsidR="007431E4" w:rsidRPr="00366E65">
        <w:rPr>
          <w:rFonts w:eastAsia="Times New Roman"/>
          <w:color w:val="000000"/>
          <w:sz w:val="24"/>
          <w:szCs w:val="24"/>
        </w:rPr>
        <w:t>E- Learning: Project Transition Plan for Autistic Students in a Boys and Girls Club Setting</w:t>
      </w:r>
    </w:p>
    <w:p w14:paraId="54D249C8" w14:textId="77777777" w:rsidR="00686A04" w:rsidRDefault="00686A04" w:rsidP="00686A04">
      <w:pPr>
        <w:spacing w:before="6" w:line="284" w:lineRule="exact"/>
        <w:textAlignment w:val="baseline"/>
        <w:rPr>
          <w:rFonts w:eastAsia="Times New Roman"/>
          <w:color w:val="000000"/>
          <w:sz w:val="24"/>
          <w:szCs w:val="24"/>
        </w:rPr>
      </w:pPr>
    </w:p>
    <w:p w14:paraId="52D47AF7" w14:textId="0D2C9E27" w:rsidR="009D1B4B" w:rsidRPr="00686A04" w:rsidRDefault="007431E4" w:rsidP="00686A04">
      <w:pPr>
        <w:spacing w:before="6" w:line="284" w:lineRule="exact"/>
        <w:jc w:val="center"/>
        <w:textAlignment w:val="baseline"/>
        <w:rPr>
          <w:rFonts w:eastAsia="Times New Roman"/>
          <w:color w:val="000000"/>
          <w:sz w:val="24"/>
          <w:szCs w:val="24"/>
        </w:rPr>
      </w:pPr>
      <w:r w:rsidRPr="00366E65">
        <w:rPr>
          <w:rFonts w:eastAsia="Times New Roman"/>
          <w:b/>
          <w:color w:val="000000"/>
          <w:sz w:val="24"/>
          <w:szCs w:val="24"/>
        </w:rPr>
        <w:t>Funding Proposal and Financial Evaluation</w:t>
      </w:r>
      <w:r w:rsidR="00686A04">
        <w:rPr>
          <w:rFonts w:eastAsia="Times New Roman"/>
          <w:color w:val="000000"/>
          <w:sz w:val="24"/>
          <w:szCs w:val="24"/>
        </w:rPr>
        <w:t xml:space="preserve">: </w:t>
      </w:r>
      <w:r w:rsidRPr="00686A04">
        <w:rPr>
          <w:rFonts w:eastAsia="Times New Roman"/>
          <w:b/>
          <w:color w:val="000000"/>
          <w:sz w:val="24"/>
          <w:szCs w:val="24"/>
        </w:rPr>
        <w:t>Source of Funding and Community Support</w:t>
      </w:r>
    </w:p>
    <w:p w14:paraId="3C7E28FA" w14:textId="3650D242" w:rsidR="009D1B4B" w:rsidRPr="00366E65" w:rsidRDefault="007431E4">
      <w:pPr>
        <w:spacing w:before="302" w:line="569" w:lineRule="exact"/>
        <w:ind w:right="72" w:firstLine="864"/>
        <w:textAlignment w:val="baseline"/>
        <w:rPr>
          <w:rFonts w:eastAsia="Times New Roman"/>
          <w:color w:val="000000"/>
          <w:sz w:val="24"/>
          <w:szCs w:val="24"/>
        </w:rPr>
      </w:pPr>
      <w:r w:rsidRPr="00366E65">
        <w:rPr>
          <w:rFonts w:eastAsia="Times New Roman"/>
          <w:color w:val="000000"/>
          <w:sz w:val="24"/>
          <w:szCs w:val="24"/>
        </w:rPr>
        <w:t>The Boys and Girls Club is tax-exempt and partially funded by the federal government. In 2016 Boys &amp; Girls Clubs served nearly 4 million students from the ages of 6 to 18</w:t>
      </w:r>
      <w:r w:rsidR="00475ADD" w:rsidRPr="00366E65">
        <w:rPr>
          <w:rFonts w:eastAsia="Times New Roman"/>
          <w:color w:val="000000"/>
          <w:sz w:val="24"/>
          <w:szCs w:val="24"/>
        </w:rPr>
        <w:t>.</w:t>
      </w:r>
      <w:r w:rsidRPr="00366E65">
        <w:rPr>
          <w:rFonts w:eastAsia="Times New Roman"/>
          <w:color w:val="000000"/>
          <w:sz w:val="24"/>
          <w:szCs w:val="24"/>
        </w:rPr>
        <w:t xml:space="preserve"> Primary funds will come from the 21st Century grant to the Boys and Girls Club. Because of the co-resident with the charter school E-rate can be used for communication charges.</w:t>
      </w:r>
    </w:p>
    <w:p w14:paraId="13547084" w14:textId="470AD570" w:rsidR="00686A04" w:rsidRDefault="007431E4" w:rsidP="00686A04">
      <w:pPr>
        <w:spacing w:before="310" w:line="569" w:lineRule="exact"/>
        <w:ind w:firstLine="720"/>
        <w:textAlignment w:val="baseline"/>
        <w:rPr>
          <w:rFonts w:eastAsia="Times New Roman"/>
          <w:color w:val="000000"/>
          <w:spacing w:val="-1"/>
          <w:sz w:val="24"/>
          <w:szCs w:val="24"/>
        </w:rPr>
      </w:pPr>
      <w:r w:rsidRPr="00366E65">
        <w:rPr>
          <w:rFonts w:eastAsia="Times New Roman"/>
          <w:color w:val="000000"/>
          <w:spacing w:val="-1"/>
          <w:sz w:val="24"/>
          <w:szCs w:val="24"/>
        </w:rPr>
        <w:t>The Boys and Gi</w:t>
      </w:r>
      <w:r w:rsidR="00686A04">
        <w:rPr>
          <w:rFonts w:eastAsia="Times New Roman"/>
          <w:color w:val="000000"/>
          <w:spacing w:val="-1"/>
          <w:sz w:val="24"/>
          <w:szCs w:val="24"/>
        </w:rPr>
        <w:t>rl Club have an annual dinner that</w:t>
      </w:r>
      <w:r w:rsidRPr="00366E65">
        <w:rPr>
          <w:rFonts w:eastAsia="Times New Roman"/>
          <w:color w:val="000000"/>
          <w:spacing w:val="-1"/>
          <w:sz w:val="24"/>
          <w:szCs w:val="24"/>
        </w:rPr>
        <w:t xml:space="preserve"> provides funds and the </w:t>
      </w:r>
      <w:r w:rsidR="00475ADD" w:rsidRPr="00366E65">
        <w:rPr>
          <w:rFonts w:eastAsia="Times New Roman"/>
          <w:color w:val="000000"/>
          <w:spacing w:val="-1"/>
          <w:sz w:val="24"/>
          <w:szCs w:val="24"/>
        </w:rPr>
        <w:t>community routinely provides</w:t>
      </w:r>
      <w:r w:rsidRPr="00366E65">
        <w:rPr>
          <w:rFonts w:eastAsia="Times New Roman"/>
          <w:color w:val="000000"/>
          <w:spacing w:val="-1"/>
          <w:sz w:val="24"/>
          <w:szCs w:val="24"/>
        </w:rPr>
        <w:t xml:space="preserve"> volunteer mentoring for its students. The mission for funding this program: is tied to a societal goal of helping the autistic student lead meaningful productive lives. Today in the United State the cost is $60,000 per year across the lifespan of an individual with autism. Programs such as this can have measurable benefits to society not only as an ROI but as an example of what a caring group of people can come together within an organization, seek the model and programs to effectuate transformational change for these individual students and those who come after them by providing online resources/social netw</w:t>
      </w:r>
      <w:r w:rsidR="00686A04">
        <w:rPr>
          <w:rFonts w:eastAsia="Times New Roman"/>
          <w:color w:val="000000"/>
          <w:spacing w:val="-1"/>
          <w:sz w:val="24"/>
          <w:szCs w:val="24"/>
        </w:rPr>
        <w:t>orks for educators and students.</w:t>
      </w:r>
    </w:p>
    <w:p w14:paraId="4953EAFD" w14:textId="77777777" w:rsidR="00686A04" w:rsidRPr="00686A04" w:rsidRDefault="00686A04" w:rsidP="00686A04">
      <w:pPr>
        <w:rPr>
          <w:rFonts w:ascii="Times" w:eastAsia="Times New Roman" w:hAnsi="Times"/>
          <w:sz w:val="20"/>
          <w:szCs w:val="20"/>
        </w:rPr>
      </w:pPr>
    </w:p>
    <w:p w14:paraId="4B5BFBA3" w14:textId="45C874F8" w:rsidR="00686A04" w:rsidRDefault="00686A04" w:rsidP="00686A04">
      <w:pPr>
        <w:spacing w:before="310" w:line="569" w:lineRule="exact"/>
        <w:textAlignment w:val="baseline"/>
        <w:rPr>
          <w:rFonts w:eastAsia="Times New Roman"/>
          <w:color w:val="000000"/>
          <w:spacing w:val="-1"/>
          <w:sz w:val="24"/>
          <w:szCs w:val="24"/>
        </w:rPr>
      </w:pPr>
    </w:p>
    <w:p w14:paraId="26D9110E" w14:textId="77777777" w:rsidR="00686A04" w:rsidRDefault="00686A04" w:rsidP="00686A04">
      <w:pPr>
        <w:spacing w:after="300" w:line="480" w:lineRule="auto"/>
        <w:jc w:val="center"/>
        <w:rPr>
          <w:color w:val="000000"/>
          <w:sz w:val="24"/>
          <w:szCs w:val="24"/>
        </w:rPr>
      </w:pPr>
    </w:p>
    <w:p w14:paraId="7070016D" w14:textId="77777777" w:rsidR="00686A04" w:rsidRDefault="00686A04" w:rsidP="00686A04">
      <w:pPr>
        <w:spacing w:after="300" w:line="480" w:lineRule="auto"/>
        <w:jc w:val="center"/>
        <w:rPr>
          <w:color w:val="000000"/>
          <w:sz w:val="24"/>
          <w:szCs w:val="24"/>
        </w:rPr>
      </w:pPr>
    </w:p>
    <w:p w14:paraId="13F3AD68" w14:textId="77777777" w:rsidR="00686A04" w:rsidRDefault="00686A04" w:rsidP="00686A04">
      <w:pPr>
        <w:spacing w:after="300" w:line="480" w:lineRule="auto"/>
        <w:jc w:val="center"/>
        <w:rPr>
          <w:color w:val="000000"/>
          <w:sz w:val="24"/>
          <w:szCs w:val="24"/>
        </w:rPr>
      </w:pPr>
    </w:p>
    <w:p w14:paraId="06503D89" w14:textId="77777777" w:rsidR="00686A04" w:rsidRDefault="00686A04" w:rsidP="00686A04">
      <w:pPr>
        <w:spacing w:after="300" w:line="480" w:lineRule="auto"/>
        <w:jc w:val="center"/>
        <w:rPr>
          <w:color w:val="000000"/>
          <w:sz w:val="24"/>
          <w:szCs w:val="24"/>
        </w:rPr>
      </w:pPr>
    </w:p>
    <w:p w14:paraId="4F556093" w14:textId="77777777" w:rsidR="00686A04" w:rsidRDefault="00686A04" w:rsidP="00686A04">
      <w:pPr>
        <w:spacing w:after="300" w:line="480" w:lineRule="auto"/>
        <w:jc w:val="center"/>
        <w:rPr>
          <w:color w:val="000000"/>
          <w:sz w:val="24"/>
          <w:szCs w:val="24"/>
        </w:rPr>
      </w:pPr>
    </w:p>
    <w:p w14:paraId="1966BCE6" w14:textId="77777777" w:rsidR="00686A04" w:rsidRDefault="00686A04" w:rsidP="00686A04">
      <w:pPr>
        <w:spacing w:after="300" w:line="480" w:lineRule="auto"/>
        <w:jc w:val="center"/>
        <w:rPr>
          <w:color w:val="000000"/>
          <w:sz w:val="24"/>
          <w:szCs w:val="24"/>
        </w:rPr>
      </w:pPr>
    </w:p>
    <w:p w14:paraId="156980B3" w14:textId="77777777" w:rsidR="00686A04" w:rsidRDefault="00686A04" w:rsidP="00686A04">
      <w:pPr>
        <w:spacing w:after="300" w:line="480" w:lineRule="auto"/>
        <w:jc w:val="center"/>
        <w:rPr>
          <w:color w:val="000000"/>
          <w:sz w:val="24"/>
          <w:szCs w:val="24"/>
        </w:rPr>
      </w:pPr>
    </w:p>
    <w:p w14:paraId="2EA8FF2E" w14:textId="77777777" w:rsidR="00686A04" w:rsidRPr="00686A04" w:rsidRDefault="00686A04" w:rsidP="00686A04">
      <w:pPr>
        <w:spacing w:after="300" w:line="480" w:lineRule="auto"/>
        <w:jc w:val="center"/>
        <w:rPr>
          <w:rFonts w:ascii="Times" w:hAnsi="Times"/>
          <w:b/>
          <w:sz w:val="20"/>
          <w:szCs w:val="20"/>
        </w:rPr>
      </w:pPr>
      <w:r w:rsidRPr="00686A04">
        <w:rPr>
          <w:b/>
          <w:color w:val="000000"/>
          <w:sz w:val="24"/>
          <w:szCs w:val="24"/>
        </w:rPr>
        <w:t>Budget Year 1 - 9/01/18-8/30/19</w:t>
      </w:r>
    </w:p>
    <w:tbl>
      <w:tblPr>
        <w:tblW w:w="9360" w:type="dxa"/>
        <w:tblCellMar>
          <w:top w:w="15" w:type="dxa"/>
          <w:left w:w="15" w:type="dxa"/>
          <w:bottom w:w="15" w:type="dxa"/>
          <w:right w:w="15" w:type="dxa"/>
        </w:tblCellMar>
        <w:tblLook w:val="04A0" w:firstRow="1" w:lastRow="0" w:firstColumn="1" w:lastColumn="0" w:noHBand="0" w:noVBand="1"/>
      </w:tblPr>
      <w:tblGrid>
        <w:gridCol w:w="4135"/>
        <w:gridCol w:w="5225"/>
      </w:tblGrid>
      <w:tr w:rsidR="00686A04" w:rsidRPr="00686A04" w14:paraId="750605C3"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25676" w14:textId="77777777" w:rsidR="00686A04" w:rsidRPr="00686A04" w:rsidRDefault="00686A04" w:rsidP="00686A04">
            <w:pPr>
              <w:spacing w:line="0" w:lineRule="atLeast"/>
              <w:jc w:val="center"/>
              <w:rPr>
                <w:rFonts w:ascii="Times" w:hAnsi="Times"/>
                <w:sz w:val="20"/>
                <w:szCs w:val="20"/>
              </w:rPr>
            </w:pPr>
            <w:r w:rsidRPr="00686A04">
              <w:rPr>
                <w:color w:val="000000"/>
                <w:sz w:val="24"/>
                <w:szCs w:val="24"/>
              </w:rPr>
              <w:t xml:space="preserve">Item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BC30A" w14:textId="77777777" w:rsidR="00686A04" w:rsidRPr="00686A04" w:rsidRDefault="00686A04" w:rsidP="00686A04">
            <w:pPr>
              <w:spacing w:line="0" w:lineRule="atLeast"/>
              <w:jc w:val="center"/>
              <w:rPr>
                <w:rFonts w:ascii="Times" w:hAnsi="Times"/>
                <w:sz w:val="20"/>
                <w:szCs w:val="20"/>
              </w:rPr>
            </w:pPr>
            <w:r w:rsidRPr="00686A04">
              <w:rPr>
                <w:color w:val="000000"/>
                <w:sz w:val="24"/>
                <w:szCs w:val="24"/>
              </w:rPr>
              <w:t>Amount</w:t>
            </w:r>
          </w:p>
        </w:tc>
      </w:tr>
      <w:tr w:rsidR="00686A04" w:rsidRPr="00686A04" w14:paraId="3CFB2264"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7ED59" w14:textId="77777777" w:rsidR="00686A04" w:rsidRPr="00686A04" w:rsidRDefault="00686A04" w:rsidP="00686A04">
            <w:pPr>
              <w:spacing w:line="0" w:lineRule="atLeast"/>
              <w:rPr>
                <w:rFonts w:ascii="Times" w:hAnsi="Times"/>
                <w:sz w:val="20"/>
                <w:szCs w:val="20"/>
              </w:rPr>
            </w:pPr>
            <w:r w:rsidRPr="00686A04">
              <w:rPr>
                <w:color w:val="000000"/>
                <w:sz w:val="24"/>
                <w:szCs w:val="24"/>
              </w:rPr>
              <w:t>Certified autism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92B33" w14:textId="77777777" w:rsidR="00686A04" w:rsidRPr="00686A04" w:rsidRDefault="00686A04" w:rsidP="00686A04">
            <w:pPr>
              <w:spacing w:line="0" w:lineRule="atLeast"/>
              <w:rPr>
                <w:rFonts w:ascii="Times" w:hAnsi="Times"/>
                <w:sz w:val="20"/>
                <w:szCs w:val="20"/>
              </w:rPr>
            </w:pPr>
            <w:r w:rsidRPr="00686A04">
              <w:rPr>
                <w:color w:val="000000"/>
                <w:sz w:val="24"/>
                <w:szCs w:val="24"/>
              </w:rPr>
              <w:t>$75 per hour</w:t>
            </w:r>
          </w:p>
        </w:tc>
      </w:tr>
      <w:tr w:rsidR="00686A04" w:rsidRPr="00686A04" w14:paraId="6DEA3874"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31F29" w14:textId="77777777" w:rsidR="00686A04" w:rsidRPr="00686A04" w:rsidRDefault="00686A04" w:rsidP="00686A04">
            <w:pPr>
              <w:spacing w:line="0" w:lineRule="atLeast"/>
              <w:rPr>
                <w:rFonts w:ascii="Times" w:hAnsi="Times"/>
                <w:sz w:val="20"/>
                <w:szCs w:val="20"/>
              </w:rPr>
            </w:pPr>
            <w:r w:rsidRPr="00686A04">
              <w:rPr>
                <w:color w:val="000000"/>
                <w:sz w:val="24"/>
                <w:szCs w:val="24"/>
              </w:rPr>
              <w:t>3 hours per day - 180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F30A7" w14:textId="77777777" w:rsidR="00686A04" w:rsidRPr="00686A04" w:rsidRDefault="00686A04" w:rsidP="00686A04">
            <w:pPr>
              <w:spacing w:line="0" w:lineRule="atLeast"/>
              <w:rPr>
                <w:rFonts w:ascii="Times" w:hAnsi="Times"/>
                <w:sz w:val="20"/>
                <w:szCs w:val="20"/>
              </w:rPr>
            </w:pPr>
            <w:r w:rsidRPr="00686A04">
              <w:rPr>
                <w:color w:val="000000"/>
                <w:sz w:val="24"/>
                <w:szCs w:val="24"/>
              </w:rPr>
              <w:t>$111,500</w:t>
            </w:r>
          </w:p>
        </w:tc>
      </w:tr>
      <w:tr w:rsidR="00686A04" w:rsidRPr="00686A04" w14:paraId="5B1EACEC"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4A669" w14:textId="77777777" w:rsidR="00686A04" w:rsidRPr="00686A04" w:rsidRDefault="00686A04" w:rsidP="00686A04">
            <w:pPr>
              <w:spacing w:line="0" w:lineRule="atLeast"/>
              <w:rPr>
                <w:rFonts w:ascii="Times" w:hAnsi="Times"/>
                <w:sz w:val="20"/>
                <w:szCs w:val="20"/>
              </w:rPr>
            </w:pPr>
            <w:r w:rsidRPr="00686A04">
              <w:rPr>
                <w:color w:val="000000"/>
                <w:sz w:val="24"/>
                <w:szCs w:val="24"/>
              </w:rPr>
              <w:t>3 hours per day - 10 weeks summer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0F61D" w14:textId="77777777" w:rsidR="00686A04" w:rsidRPr="00686A04" w:rsidRDefault="00686A04" w:rsidP="00686A04">
            <w:pPr>
              <w:spacing w:line="0" w:lineRule="atLeast"/>
              <w:rPr>
                <w:rFonts w:ascii="Times" w:hAnsi="Times"/>
                <w:sz w:val="20"/>
                <w:szCs w:val="20"/>
              </w:rPr>
            </w:pPr>
            <w:r w:rsidRPr="00686A04">
              <w:rPr>
                <w:color w:val="000000"/>
                <w:sz w:val="24"/>
                <w:szCs w:val="24"/>
              </w:rPr>
              <w:t>$33,750</w:t>
            </w:r>
          </w:p>
        </w:tc>
      </w:tr>
      <w:tr w:rsidR="00686A04" w:rsidRPr="00686A04" w14:paraId="66446ABA"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CB346" w14:textId="77777777" w:rsidR="00686A04" w:rsidRPr="00686A04" w:rsidRDefault="00686A04" w:rsidP="00686A04">
            <w:pPr>
              <w:spacing w:line="0" w:lineRule="atLeast"/>
              <w:rPr>
                <w:rFonts w:ascii="Times" w:hAnsi="Times"/>
                <w:sz w:val="20"/>
                <w:szCs w:val="20"/>
              </w:rPr>
            </w:pPr>
            <w:r w:rsidRPr="00686A04">
              <w:rPr>
                <w:color w:val="000000"/>
                <w:sz w:val="24"/>
                <w:szCs w:val="24"/>
              </w:rPr>
              <w:t>Professional training - $700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6098" w14:textId="77777777" w:rsidR="00686A04" w:rsidRPr="00686A04" w:rsidRDefault="00686A04" w:rsidP="00686A04">
            <w:pPr>
              <w:spacing w:line="0" w:lineRule="atLeast"/>
              <w:rPr>
                <w:rFonts w:ascii="Times" w:hAnsi="Times"/>
                <w:sz w:val="20"/>
                <w:szCs w:val="20"/>
              </w:rPr>
            </w:pPr>
            <w:r w:rsidRPr="00686A04">
              <w:rPr>
                <w:color w:val="000000"/>
                <w:sz w:val="24"/>
                <w:szCs w:val="24"/>
              </w:rPr>
              <w:t>$2,800</w:t>
            </w:r>
          </w:p>
        </w:tc>
      </w:tr>
      <w:tr w:rsidR="00686A04" w:rsidRPr="00686A04" w14:paraId="16DF1C79"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F54A8" w14:textId="77777777" w:rsidR="00686A04" w:rsidRPr="00686A04" w:rsidRDefault="00686A04" w:rsidP="00686A04">
            <w:pPr>
              <w:spacing w:line="0" w:lineRule="atLeast"/>
              <w:rPr>
                <w:rFonts w:ascii="Times" w:hAnsi="Times"/>
                <w:sz w:val="20"/>
                <w:szCs w:val="20"/>
              </w:rPr>
            </w:pPr>
            <w:r w:rsidRPr="00686A04">
              <w:rPr>
                <w:color w:val="000000"/>
                <w:sz w:val="24"/>
                <w:szCs w:val="24"/>
              </w:rPr>
              <w:t>Chromebooks  $359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FB13B" w14:textId="77777777" w:rsidR="00686A04" w:rsidRPr="00686A04" w:rsidRDefault="00686A04" w:rsidP="00686A04">
            <w:pPr>
              <w:spacing w:line="0" w:lineRule="atLeast"/>
              <w:rPr>
                <w:rFonts w:ascii="Times" w:hAnsi="Times"/>
                <w:sz w:val="20"/>
                <w:szCs w:val="20"/>
              </w:rPr>
            </w:pPr>
            <w:r w:rsidRPr="00686A04">
              <w:rPr>
                <w:color w:val="000000"/>
                <w:sz w:val="24"/>
                <w:szCs w:val="24"/>
              </w:rPr>
              <w:t>$10,770</w:t>
            </w:r>
          </w:p>
        </w:tc>
      </w:tr>
      <w:tr w:rsidR="00686A04" w:rsidRPr="00686A04" w14:paraId="688FF876"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40123" w14:textId="77777777" w:rsidR="00686A04" w:rsidRPr="00686A04" w:rsidRDefault="00686A04" w:rsidP="00686A04">
            <w:pPr>
              <w:spacing w:line="0" w:lineRule="atLeast"/>
              <w:rPr>
                <w:rFonts w:ascii="Times" w:hAnsi="Times"/>
                <w:sz w:val="20"/>
                <w:szCs w:val="20"/>
              </w:rPr>
            </w:pPr>
            <w:r w:rsidRPr="00686A04">
              <w:rPr>
                <w:color w:val="000000"/>
                <w:sz w:val="24"/>
                <w:szCs w:val="24"/>
              </w:rPr>
              <w:t>Virtual Reality Headsets $100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C5184" w14:textId="77777777" w:rsidR="00686A04" w:rsidRPr="00686A04" w:rsidRDefault="00686A04" w:rsidP="00686A04">
            <w:pPr>
              <w:spacing w:line="0" w:lineRule="atLeast"/>
              <w:rPr>
                <w:rFonts w:ascii="Times" w:hAnsi="Times"/>
                <w:sz w:val="20"/>
                <w:szCs w:val="20"/>
              </w:rPr>
            </w:pPr>
            <w:r w:rsidRPr="00686A04">
              <w:rPr>
                <w:color w:val="000000"/>
                <w:sz w:val="24"/>
                <w:szCs w:val="24"/>
              </w:rPr>
              <w:t>$3,000</w:t>
            </w:r>
          </w:p>
        </w:tc>
      </w:tr>
      <w:tr w:rsidR="00686A04" w:rsidRPr="00686A04" w14:paraId="4B07C137"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BB9F4" w14:textId="77777777" w:rsidR="00686A04" w:rsidRPr="00686A04" w:rsidRDefault="00686A04" w:rsidP="00686A04">
            <w:pPr>
              <w:spacing w:line="0" w:lineRule="atLeast"/>
              <w:rPr>
                <w:rFonts w:ascii="Times" w:hAnsi="Times"/>
                <w:sz w:val="20"/>
                <w:szCs w:val="20"/>
              </w:rPr>
            </w:pPr>
            <w:r w:rsidRPr="00686A04">
              <w:rPr>
                <w:color w:val="000000"/>
                <w:sz w:val="24"/>
                <w:szCs w:val="24"/>
              </w:rPr>
              <w:t>Software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C5D7" w14:textId="77777777" w:rsidR="00686A04" w:rsidRPr="00686A04" w:rsidRDefault="00686A04" w:rsidP="00686A04">
            <w:pPr>
              <w:spacing w:line="0" w:lineRule="atLeast"/>
              <w:rPr>
                <w:rFonts w:ascii="Times" w:hAnsi="Times"/>
                <w:sz w:val="20"/>
                <w:szCs w:val="20"/>
              </w:rPr>
            </w:pPr>
            <w:r w:rsidRPr="00686A04">
              <w:rPr>
                <w:color w:val="000000"/>
                <w:sz w:val="24"/>
                <w:szCs w:val="24"/>
              </w:rPr>
              <w:t>$5000</w:t>
            </w:r>
          </w:p>
        </w:tc>
      </w:tr>
      <w:tr w:rsidR="00686A04" w:rsidRPr="00686A04" w14:paraId="0CCB7623"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C3B6B" w14:textId="77777777" w:rsidR="00686A04" w:rsidRPr="00686A04" w:rsidRDefault="00686A04" w:rsidP="00686A04">
            <w:pPr>
              <w:spacing w:line="0" w:lineRule="atLeast"/>
              <w:rPr>
                <w:rFonts w:ascii="Times" w:hAnsi="Times"/>
                <w:sz w:val="20"/>
                <w:szCs w:val="20"/>
              </w:rPr>
            </w:pPr>
            <w:r w:rsidRPr="00686A04">
              <w:rPr>
                <w:color w:val="000000"/>
                <w:sz w:val="24"/>
                <w:szCs w:val="24"/>
              </w:rPr>
              <w:t>ACLA Administrate fee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02295" w14:textId="77777777" w:rsidR="00686A04" w:rsidRPr="00686A04" w:rsidRDefault="00686A04" w:rsidP="00686A04">
            <w:pPr>
              <w:spacing w:line="0" w:lineRule="atLeast"/>
              <w:rPr>
                <w:rFonts w:ascii="Times" w:hAnsi="Times"/>
                <w:sz w:val="20"/>
                <w:szCs w:val="20"/>
              </w:rPr>
            </w:pPr>
            <w:r w:rsidRPr="00686A04">
              <w:rPr>
                <w:color w:val="000000"/>
                <w:sz w:val="24"/>
                <w:szCs w:val="24"/>
              </w:rPr>
              <w:t>$23,364</w:t>
            </w:r>
          </w:p>
        </w:tc>
      </w:tr>
      <w:tr w:rsidR="00686A04" w:rsidRPr="00686A04" w14:paraId="38D61343" w14:textId="77777777" w:rsidTr="00686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FE58B" w14:textId="77777777" w:rsidR="00686A04" w:rsidRPr="00686A04" w:rsidRDefault="00686A04" w:rsidP="00686A04">
            <w:pPr>
              <w:spacing w:line="0" w:lineRule="atLeast"/>
              <w:rPr>
                <w:rFonts w:ascii="Times" w:hAnsi="Times"/>
                <w:sz w:val="20"/>
                <w:szCs w:val="20"/>
              </w:rPr>
            </w:pPr>
            <w:r w:rsidRPr="00686A04">
              <w:rPr>
                <w:color w:val="000000"/>
                <w:sz w:val="24"/>
                <w:szCs w:val="24"/>
              </w:rPr>
              <w:t>Total Program Cost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5F49D" w14:textId="77777777" w:rsidR="00686A04" w:rsidRPr="00686A04" w:rsidRDefault="00686A04" w:rsidP="00686A04">
            <w:pPr>
              <w:spacing w:line="0" w:lineRule="atLeast"/>
              <w:rPr>
                <w:rFonts w:ascii="Times" w:hAnsi="Times"/>
                <w:sz w:val="20"/>
                <w:szCs w:val="20"/>
              </w:rPr>
            </w:pPr>
            <w:r w:rsidRPr="00686A04">
              <w:rPr>
                <w:color w:val="000000"/>
                <w:sz w:val="24"/>
                <w:szCs w:val="24"/>
              </w:rPr>
              <w:t>$190,118 (30 students average cost = $6,339)</w:t>
            </w:r>
          </w:p>
        </w:tc>
      </w:tr>
    </w:tbl>
    <w:p w14:paraId="07ADBE38" w14:textId="77777777" w:rsidR="00686A04" w:rsidRPr="00686A04" w:rsidRDefault="00686A04" w:rsidP="00686A04">
      <w:pPr>
        <w:rPr>
          <w:rFonts w:ascii="Times" w:eastAsia="Times New Roman" w:hAnsi="Times"/>
          <w:sz w:val="20"/>
          <w:szCs w:val="20"/>
        </w:rPr>
      </w:pPr>
    </w:p>
    <w:p w14:paraId="6E47F72A" w14:textId="77777777" w:rsidR="00686A04" w:rsidRPr="00686A04" w:rsidRDefault="00686A04" w:rsidP="00686A04">
      <w:pPr>
        <w:rPr>
          <w:rFonts w:ascii="Times" w:eastAsia="Times New Roman" w:hAnsi="Times"/>
          <w:sz w:val="20"/>
          <w:szCs w:val="20"/>
        </w:rPr>
      </w:pPr>
    </w:p>
    <w:p w14:paraId="59E1F6F3" w14:textId="77777777" w:rsidR="00686A04" w:rsidRPr="00686A04" w:rsidRDefault="00686A04" w:rsidP="00686A04">
      <w:pPr>
        <w:spacing w:after="300" w:line="480" w:lineRule="auto"/>
        <w:jc w:val="center"/>
        <w:rPr>
          <w:rFonts w:ascii="Times" w:hAnsi="Times"/>
          <w:sz w:val="20"/>
          <w:szCs w:val="20"/>
        </w:rPr>
      </w:pPr>
      <w:r w:rsidRPr="00686A04">
        <w:rPr>
          <w:b/>
          <w:bCs/>
          <w:color w:val="000000"/>
          <w:sz w:val="24"/>
          <w:szCs w:val="24"/>
        </w:rPr>
        <w:t>Conclusion</w:t>
      </w:r>
    </w:p>
    <w:p w14:paraId="4CCBA94F" w14:textId="22F1B1EA" w:rsidR="00686A04" w:rsidRPr="00686A04" w:rsidRDefault="00686A04" w:rsidP="00686A04">
      <w:pPr>
        <w:spacing w:after="300" w:line="480" w:lineRule="auto"/>
        <w:ind w:firstLine="720"/>
        <w:rPr>
          <w:rFonts w:ascii="Times" w:hAnsi="Times"/>
          <w:sz w:val="20"/>
          <w:szCs w:val="20"/>
        </w:rPr>
      </w:pPr>
      <w:r w:rsidRPr="00686A04">
        <w:rPr>
          <w:color w:val="000000"/>
          <w:sz w:val="24"/>
          <w:szCs w:val="24"/>
        </w:rPr>
        <w:t xml:space="preserve">Project Transition responded to the Boys and Girls Club desire to widen its 21st Century Grant to service students with autism. Through the implementation of a vision, goals and </w:t>
      </w:r>
      <w:r w:rsidR="00475ADD" w:rsidRPr="00686A04">
        <w:rPr>
          <w:color w:val="000000"/>
          <w:sz w:val="24"/>
          <w:szCs w:val="24"/>
        </w:rPr>
        <w:t>ELearning</w:t>
      </w:r>
      <w:r w:rsidRPr="00686A04">
        <w:rPr>
          <w:color w:val="000000"/>
          <w:sz w:val="24"/>
          <w:szCs w:val="24"/>
        </w:rPr>
        <w:t xml:space="preserve"> plan fu</w:t>
      </w:r>
      <w:r>
        <w:rPr>
          <w:color w:val="000000"/>
          <w:sz w:val="24"/>
          <w:szCs w:val="24"/>
        </w:rPr>
        <w:t xml:space="preserve">nded by the 21st century grant </w:t>
      </w:r>
      <w:r w:rsidRPr="00686A04">
        <w:rPr>
          <w:color w:val="000000"/>
          <w:sz w:val="24"/>
          <w:szCs w:val="24"/>
        </w:rPr>
        <w:t>we are able to dev</w:t>
      </w:r>
      <w:r>
        <w:rPr>
          <w:color w:val="000000"/>
          <w:sz w:val="24"/>
          <w:szCs w:val="24"/>
        </w:rPr>
        <w:t xml:space="preserve">elop </w:t>
      </w:r>
      <w:r w:rsidRPr="00686A04">
        <w:rPr>
          <w:color w:val="000000"/>
          <w:sz w:val="24"/>
          <w:szCs w:val="24"/>
        </w:rPr>
        <w:t xml:space="preserve">an instructional design centered on students Built in will be monitoring and evaluation tools that will assess the students success as well as provide </w:t>
      </w:r>
      <w:r w:rsidR="00475ADD" w:rsidRPr="00686A04">
        <w:rPr>
          <w:color w:val="000000"/>
          <w:sz w:val="24"/>
          <w:szCs w:val="24"/>
        </w:rPr>
        <w:t>data to</w:t>
      </w:r>
      <w:r w:rsidRPr="00686A04">
        <w:rPr>
          <w:color w:val="000000"/>
          <w:sz w:val="24"/>
          <w:szCs w:val="24"/>
        </w:rPr>
        <w:t xml:space="preserve"> back up any problems or concerns from the students, teachers, administrators and parents in the program</w:t>
      </w:r>
      <w:r w:rsidR="00475ADD" w:rsidRPr="00686A04">
        <w:rPr>
          <w:color w:val="000000"/>
          <w:sz w:val="24"/>
          <w:szCs w:val="24"/>
        </w:rPr>
        <w:t>, Educational</w:t>
      </w:r>
      <w:r w:rsidRPr="00686A04">
        <w:rPr>
          <w:color w:val="000000"/>
          <w:sz w:val="24"/>
          <w:szCs w:val="24"/>
        </w:rPr>
        <w:t xml:space="preserve"> leadership theories will be applied to the program as the eLearning plan that is centered on social learning will help these students succeed is . Outcomes including living skills, independence, and self-advocacy, will benefit these students for the rest of their lives.  The Project Transition project will provide an E learning model that can be replicated and expanded into the future.</w:t>
      </w:r>
    </w:p>
    <w:p w14:paraId="0C1B6AF7" w14:textId="77777777" w:rsidR="00686A04" w:rsidRDefault="00686A04" w:rsidP="00686A04">
      <w:pPr>
        <w:spacing w:after="240"/>
        <w:jc w:val="center"/>
        <w:rPr>
          <w:rFonts w:ascii="Times" w:eastAsia="Times New Roman" w:hAnsi="Times"/>
          <w:b/>
          <w:sz w:val="20"/>
          <w:szCs w:val="20"/>
        </w:rPr>
      </w:pP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lastRenderedPageBreak/>
        <w:br/>
      </w:r>
      <w:r>
        <w:rPr>
          <w:rFonts w:ascii="Times" w:eastAsia="Times New Roman" w:hAnsi="Times"/>
          <w:sz w:val="20"/>
          <w:szCs w:val="20"/>
        </w:rPr>
        <w:br/>
      </w:r>
      <w:r>
        <w:rPr>
          <w:rFonts w:ascii="Times" w:eastAsia="Times New Roman" w:hAnsi="Times"/>
          <w:sz w:val="20"/>
          <w:szCs w:val="20"/>
        </w:rPr>
        <w:br/>
      </w:r>
      <w:r>
        <w:rPr>
          <w:rFonts w:ascii="Times" w:eastAsia="Times New Roman" w:hAnsi="Times"/>
          <w:sz w:val="20"/>
          <w:szCs w:val="20"/>
        </w:rPr>
        <w:br/>
      </w:r>
      <w:r w:rsidRPr="00686A04">
        <w:rPr>
          <w:b/>
          <w:color w:val="000000"/>
          <w:sz w:val="24"/>
          <w:szCs w:val="24"/>
        </w:rPr>
        <w:t>References</w:t>
      </w:r>
    </w:p>
    <w:p w14:paraId="698D1EDA" w14:textId="0A054C86" w:rsidR="00686A04" w:rsidRPr="00686A04" w:rsidRDefault="00686A04" w:rsidP="00475ADD">
      <w:pPr>
        <w:spacing w:after="240"/>
        <w:rPr>
          <w:rFonts w:ascii="Times" w:eastAsia="Times New Roman" w:hAnsi="Times"/>
          <w:b/>
          <w:sz w:val="20"/>
          <w:szCs w:val="20"/>
        </w:rPr>
      </w:pPr>
      <w:r>
        <w:rPr>
          <w:rFonts w:eastAsia="Times New Roman"/>
          <w:color w:val="000000"/>
          <w:spacing w:val="-1"/>
          <w:sz w:val="24"/>
          <w:szCs w:val="24"/>
        </w:rPr>
        <w:t xml:space="preserve">ADDIE Model (n.d). </w:t>
      </w:r>
      <w:r w:rsidR="00475ADD">
        <w:rPr>
          <w:rFonts w:eastAsia="Times New Roman"/>
          <w:color w:val="000000"/>
          <w:spacing w:val="-1"/>
          <w:sz w:val="24"/>
          <w:szCs w:val="24"/>
        </w:rPr>
        <w:t>Retrieved</w:t>
      </w:r>
      <w:r>
        <w:rPr>
          <w:rFonts w:eastAsia="Times New Roman"/>
          <w:color w:val="000000"/>
          <w:spacing w:val="-1"/>
          <w:sz w:val="24"/>
          <w:szCs w:val="24"/>
        </w:rPr>
        <w:t xml:space="preserve"> August 27, 2017 from </w:t>
      </w:r>
      <w:hyperlink r:id="rId4" w:history="1">
        <w:r w:rsidRPr="00A45638">
          <w:rPr>
            <w:rStyle w:val="Hyperlink"/>
            <w:rFonts w:eastAsia="Times New Roman"/>
            <w:sz w:val="24"/>
            <w:szCs w:val="24"/>
          </w:rPr>
          <w:t>https://www.trainingindustry.com/wiki/entries/addie-model.aspx</w:t>
        </w:r>
      </w:hyperlink>
    </w:p>
    <w:p w14:paraId="65E588B4" w14:textId="77777777" w:rsidR="00686A04" w:rsidRDefault="00686A04" w:rsidP="00475ADD">
      <w:pPr>
        <w:rPr>
          <w:rFonts w:eastAsia="Times New Roman"/>
          <w:color w:val="000000"/>
          <w:sz w:val="24"/>
          <w:szCs w:val="24"/>
        </w:rPr>
      </w:pPr>
    </w:p>
    <w:p w14:paraId="31BA56BB" w14:textId="77777777" w:rsidR="00686A04" w:rsidRPr="00686A04" w:rsidRDefault="00686A04" w:rsidP="00475ADD">
      <w:pPr>
        <w:rPr>
          <w:rFonts w:ascii="Times" w:eastAsia="Times New Roman" w:hAnsi="Times"/>
          <w:sz w:val="20"/>
          <w:szCs w:val="20"/>
        </w:rPr>
      </w:pPr>
      <w:r w:rsidRPr="00686A04">
        <w:rPr>
          <w:rFonts w:eastAsia="Times New Roman"/>
          <w:color w:val="000000"/>
          <w:sz w:val="24"/>
          <w:szCs w:val="24"/>
        </w:rPr>
        <w:t xml:space="preserve">Bellani, M. (2011). Virtual reality in autism state of the art. </w:t>
      </w:r>
      <w:r w:rsidRPr="00686A04">
        <w:rPr>
          <w:rFonts w:eastAsia="Times New Roman"/>
          <w:i/>
          <w:iCs/>
          <w:color w:val="000000"/>
          <w:sz w:val="24"/>
          <w:szCs w:val="24"/>
        </w:rPr>
        <w:t>Epidemiology and Psychiatric Sciences,</w:t>
      </w:r>
      <w:r w:rsidRPr="00686A04">
        <w:rPr>
          <w:rFonts w:eastAsia="Times New Roman"/>
          <w:color w:val="000000"/>
          <w:sz w:val="24"/>
          <w:szCs w:val="24"/>
        </w:rPr>
        <w:t xml:space="preserve"> </w:t>
      </w:r>
      <w:r w:rsidRPr="00686A04">
        <w:rPr>
          <w:rFonts w:eastAsia="Times New Roman"/>
          <w:i/>
          <w:iCs/>
          <w:color w:val="000000"/>
          <w:sz w:val="24"/>
          <w:szCs w:val="24"/>
        </w:rPr>
        <w:t>20</w:t>
      </w:r>
      <w:r w:rsidRPr="00686A04">
        <w:rPr>
          <w:rFonts w:eastAsia="Times New Roman"/>
          <w:color w:val="000000"/>
          <w:sz w:val="24"/>
          <w:szCs w:val="24"/>
        </w:rPr>
        <w:t>, 235-238.</w:t>
      </w:r>
    </w:p>
    <w:p w14:paraId="50C49C36" w14:textId="77777777" w:rsidR="00686A04" w:rsidRDefault="00686A04" w:rsidP="00475ADD">
      <w:pPr>
        <w:rPr>
          <w:rFonts w:ascii="Times" w:eastAsia="Times New Roman" w:hAnsi="Times"/>
          <w:sz w:val="20"/>
          <w:szCs w:val="20"/>
        </w:rPr>
      </w:pPr>
    </w:p>
    <w:p w14:paraId="57C9312C" w14:textId="23328840" w:rsidR="00686A04" w:rsidRDefault="00686A04" w:rsidP="00475ADD">
      <w:pPr>
        <w:rPr>
          <w:rFonts w:eastAsia="Times New Roman"/>
          <w:color w:val="000000"/>
          <w:sz w:val="24"/>
          <w:szCs w:val="24"/>
        </w:rPr>
      </w:pPr>
      <w:r w:rsidRPr="00686A04">
        <w:rPr>
          <w:rFonts w:eastAsia="Times New Roman"/>
          <w:color w:val="000000"/>
          <w:sz w:val="24"/>
          <w:szCs w:val="24"/>
        </w:rPr>
        <w:t>BGCA - Boys &amp; Girls Club Impact. (n.d.). Retrieved August 27, 2017, from https://www.bgca.org/about-us/club-impact</w:t>
      </w:r>
    </w:p>
    <w:p w14:paraId="5C1254B3" w14:textId="77777777" w:rsidR="00686A04" w:rsidRDefault="00686A04" w:rsidP="00475ADD">
      <w:pPr>
        <w:rPr>
          <w:rFonts w:eastAsia="Times New Roman"/>
          <w:color w:val="000000"/>
          <w:sz w:val="24"/>
          <w:szCs w:val="24"/>
        </w:rPr>
      </w:pPr>
    </w:p>
    <w:p w14:paraId="41A06FA2" w14:textId="64A1C190" w:rsidR="00475ADD" w:rsidRDefault="00686A04" w:rsidP="00475ADD">
      <w:pPr>
        <w:rPr>
          <w:rFonts w:eastAsia="Times New Roman"/>
          <w:color w:val="000000"/>
          <w:sz w:val="24"/>
          <w:szCs w:val="24"/>
        </w:rPr>
      </w:pPr>
      <w:r w:rsidRPr="00686A04">
        <w:rPr>
          <w:rFonts w:eastAsia="Times New Roman"/>
          <w:color w:val="000000"/>
          <w:sz w:val="24"/>
          <w:szCs w:val="24"/>
        </w:rPr>
        <w:t xml:space="preserve">Clark, R. C., &amp; Mayer, R. E. (2016). </w:t>
      </w:r>
      <w:r w:rsidRPr="00686A04">
        <w:rPr>
          <w:rFonts w:eastAsia="Times New Roman"/>
          <w:i/>
          <w:iCs/>
          <w:color w:val="000000"/>
          <w:sz w:val="24"/>
          <w:szCs w:val="24"/>
        </w:rPr>
        <w:t>E-Learning and the science of instruction: proven guidelines for consumers and designers of multimedia learning</w:t>
      </w:r>
      <w:r w:rsidRPr="00686A04">
        <w:rPr>
          <w:rFonts w:eastAsia="Times New Roman"/>
          <w:color w:val="000000"/>
          <w:sz w:val="24"/>
          <w:szCs w:val="24"/>
        </w:rPr>
        <w:t>. Hoboken, NJ: Wiley.</w:t>
      </w:r>
    </w:p>
    <w:p w14:paraId="4553B334" w14:textId="77777777" w:rsidR="00475ADD" w:rsidRDefault="00475ADD" w:rsidP="00475ADD">
      <w:pPr>
        <w:rPr>
          <w:rFonts w:eastAsia="Times New Roman"/>
          <w:color w:val="000000"/>
          <w:sz w:val="24"/>
          <w:szCs w:val="24"/>
        </w:rPr>
      </w:pPr>
    </w:p>
    <w:p w14:paraId="2B4F995E" w14:textId="2C8B9006" w:rsidR="00475ADD" w:rsidRDefault="00475ADD" w:rsidP="00475ADD">
      <w:pPr>
        <w:rPr>
          <w:rFonts w:eastAsia="Times New Roman"/>
          <w:color w:val="000000"/>
          <w:sz w:val="24"/>
          <w:szCs w:val="24"/>
        </w:rPr>
      </w:pPr>
      <w:r w:rsidRPr="00475ADD">
        <w:rPr>
          <w:rFonts w:eastAsia="Times New Roman"/>
          <w:color w:val="000000"/>
          <w:sz w:val="24"/>
          <w:szCs w:val="24"/>
        </w:rPr>
        <w:t>Finding Out How Autistic Adults Get Where They Need to Go. (2015, September 14). Retrieved August 27, 2017, from http://news.rutgers.edu/feature/finding-out-how-autistic-adults-get-where-they-need-go/20150913#.WaF_ObpFxYc</w:t>
      </w:r>
    </w:p>
    <w:p w14:paraId="5B1E46CE" w14:textId="77777777" w:rsidR="00475ADD" w:rsidRDefault="00475ADD" w:rsidP="00475ADD">
      <w:pPr>
        <w:rPr>
          <w:rFonts w:eastAsia="Times New Roman"/>
          <w:color w:val="000000"/>
          <w:sz w:val="24"/>
          <w:szCs w:val="24"/>
        </w:rPr>
      </w:pPr>
    </w:p>
    <w:p w14:paraId="65A56D35" w14:textId="01210070" w:rsidR="00475ADD" w:rsidRDefault="00475ADD" w:rsidP="00475ADD">
      <w:pPr>
        <w:rPr>
          <w:rFonts w:eastAsia="Times New Roman"/>
          <w:color w:val="000000"/>
          <w:sz w:val="24"/>
          <w:szCs w:val="24"/>
        </w:rPr>
      </w:pPr>
      <w:r w:rsidRPr="00475ADD">
        <w:rPr>
          <w:rFonts w:eastAsia="Times New Roman"/>
          <w:color w:val="000000"/>
          <w:sz w:val="24"/>
          <w:szCs w:val="24"/>
        </w:rPr>
        <w:t xml:space="preserve">Horton, W. K. (2012). </w:t>
      </w:r>
      <w:r w:rsidRPr="00475ADD">
        <w:rPr>
          <w:rFonts w:eastAsia="Times New Roman"/>
          <w:i/>
          <w:iCs/>
          <w:color w:val="000000"/>
          <w:sz w:val="24"/>
          <w:szCs w:val="24"/>
        </w:rPr>
        <w:t>E-learning by design</w:t>
      </w:r>
      <w:r w:rsidRPr="00475ADD">
        <w:rPr>
          <w:rFonts w:eastAsia="Times New Roman"/>
          <w:color w:val="000000"/>
          <w:sz w:val="24"/>
          <w:szCs w:val="24"/>
        </w:rPr>
        <w:t>. San Francisco, CA: Pfeiffer.</w:t>
      </w:r>
    </w:p>
    <w:p w14:paraId="507CA071" w14:textId="77777777" w:rsidR="00475ADD" w:rsidRDefault="00475ADD" w:rsidP="00475ADD">
      <w:pPr>
        <w:rPr>
          <w:rFonts w:eastAsia="Times New Roman"/>
          <w:color w:val="000000"/>
          <w:sz w:val="24"/>
          <w:szCs w:val="24"/>
        </w:rPr>
      </w:pPr>
    </w:p>
    <w:p w14:paraId="38B9BADB" w14:textId="6A1A7C63" w:rsidR="00475ADD" w:rsidRDefault="00475ADD" w:rsidP="00475ADD">
      <w:pPr>
        <w:rPr>
          <w:rFonts w:eastAsia="Times New Roman"/>
          <w:color w:val="000000"/>
          <w:sz w:val="24"/>
          <w:szCs w:val="24"/>
        </w:rPr>
      </w:pPr>
      <w:r w:rsidRPr="00475ADD">
        <w:rPr>
          <w:rFonts w:eastAsia="Times New Roman"/>
          <w:color w:val="000000"/>
          <w:sz w:val="24"/>
          <w:szCs w:val="24"/>
        </w:rPr>
        <w:t>Leadership. (n.d.). Retrieved August 27, 2017, from https://books.google.com/books/about/Leadership.html?id=MIKDJx2YHSICMourning, R., &amp; Tang, Y. (2016).</w:t>
      </w:r>
    </w:p>
    <w:p w14:paraId="2E48FA1A" w14:textId="77777777" w:rsidR="00475ADD" w:rsidRDefault="00475ADD" w:rsidP="00475ADD">
      <w:pPr>
        <w:rPr>
          <w:rFonts w:eastAsia="Times New Roman"/>
          <w:color w:val="000000"/>
          <w:sz w:val="24"/>
          <w:szCs w:val="24"/>
        </w:rPr>
      </w:pPr>
    </w:p>
    <w:p w14:paraId="7543B13B" w14:textId="1522C88C" w:rsidR="00475ADD" w:rsidRDefault="00475ADD" w:rsidP="00475ADD">
      <w:pPr>
        <w:rPr>
          <w:rFonts w:eastAsia="Times New Roman"/>
          <w:color w:val="000000"/>
          <w:sz w:val="24"/>
          <w:szCs w:val="24"/>
        </w:rPr>
      </w:pPr>
      <w:r w:rsidRPr="00475ADD">
        <w:rPr>
          <w:rFonts w:eastAsia="Times New Roman"/>
          <w:color w:val="000000"/>
          <w:sz w:val="24"/>
          <w:szCs w:val="24"/>
        </w:rPr>
        <w:t xml:space="preserve">Lacey Township High School, NJ. (n.d.). Retrieved August 27, 2017, from </w:t>
      </w:r>
      <w:hyperlink r:id="rId5" w:history="1">
        <w:r w:rsidRPr="00475ADD">
          <w:rPr>
            <w:rFonts w:eastAsia="Times New Roman"/>
            <w:color w:val="1155CC"/>
            <w:sz w:val="24"/>
            <w:szCs w:val="24"/>
            <w:u w:val="single"/>
          </w:rPr>
          <w:t>http://resources.fueleducation.com/case-studies/lacey-township-high-school-nj-case-study</w:t>
        </w:r>
      </w:hyperlink>
    </w:p>
    <w:p w14:paraId="4AF99127" w14:textId="77777777" w:rsidR="00475ADD" w:rsidRDefault="00475ADD" w:rsidP="00475ADD">
      <w:pPr>
        <w:rPr>
          <w:rFonts w:eastAsia="Times New Roman"/>
          <w:color w:val="000000"/>
          <w:sz w:val="24"/>
          <w:szCs w:val="24"/>
        </w:rPr>
      </w:pPr>
    </w:p>
    <w:p w14:paraId="23FB5CB3" w14:textId="727454FC" w:rsidR="00475ADD" w:rsidRDefault="00475ADD" w:rsidP="00475ADD">
      <w:pPr>
        <w:rPr>
          <w:rFonts w:eastAsia="Times New Roman"/>
          <w:color w:val="000000"/>
          <w:sz w:val="24"/>
          <w:szCs w:val="24"/>
        </w:rPr>
      </w:pPr>
      <w:r w:rsidRPr="00475ADD">
        <w:rPr>
          <w:rFonts w:eastAsia="Times New Roman"/>
          <w:color w:val="000000"/>
          <w:sz w:val="24"/>
          <w:szCs w:val="24"/>
        </w:rPr>
        <w:t>The Marquette Strengths Index. (n.d.). Retrieved August 27, 2017, from http://marquettestrengthsindex.com/</w:t>
      </w:r>
    </w:p>
    <w:p w14:paraId="51E2BFC7" w14:textId="77777777" w:rsidR="00475ADD" w:rsidRDefault="00475ADD" w:rsidP="00475ADD">
      <w:pPr>
        <w:rPr>
          <w:rFonts w:eastAsia="Times New Roman"/>
          <w:color w:val="000000"/>
          <w:sz w:val="24"/>
          <w:szCs w:val="24"/>
        </w:rPr>
      </w:pPr>
    </w:p>
    <w:p w14:paraId="01E2BF0D" w14:textId="73ED353D" w:rsidR="00475ADD" w:rsidRDefault="00475ADD" w:rsidP="00475ADD">
      <w:pPr>
        <w:rPr>
          <w:rFonts w:eastAsia="Times New Roman"/>
          <w:color w:val="000000"/>
          <w:sz w:val="24"/>
          <w:szCs w:val="24"/>
        </w:rPr>
      </w:pPr>
      <w:r w:rsidRPr="00475ADD">
        <w:rPr>
          <w:rFonts w:eastAsia="Times New Roman"/>
          <w:color w:val="000000"/>
          <w:sz w:val="24"/>
          <w:szCs w:val="24"/>
        </w:rPr>
        <w:t>Pappas, C. (2017, July 19). 8 Top Tips to Create an Effective Social Learning Strategy. Retrieved August 27, 2017, from https://elearningindustry.com/8-top-tips-create-effective-social-learning-strategy</w:t>
      </w:r>
    </w:p>
    <w:p w14:paraId="7D2191B3" w14:textId="77777777" w:rsidR="00475ADD" w:rsidRDefault="00475ADD" w:rsidP="00475ADD">
      <w:pPr>
        <w:rPr>
          <w:rFonts w:eastAsia="Times New Roman"/>
          <w:color w:val="000000"/>
          <w:sz w:val="24"/>
          <w:szCs w:val="24"/>
        </w:rPr>
      </w:pPr>
    </w:p>
    <w:p w14:paraId="103DEC55" w14:textId="6E20625D" w:rsidR="00475ADD" w:rsidRDefault="00475ADD" w:rsidP="00475ADD">
      <w:pPr>
        <w:rPr>
          <w:rFonts w:eastAsia="Times New Roman"/>
          <w:color w:val="000000"/>
          <w:sz w:val="24"/>
          <w:szCs w:val="24"/>
        </w:rPr>
      </w:pPr>
      <w:r w:rsidRPr="00475ADD">
        <w:rPr>
          <w:rFonts w:eastAsia="Times New Roman"/>
          <w:color w:val="000000"/>
          <w:sz w:val="24"/>
          <w:szCs w:val="24"/>
        </w:rPr>
        <w:t>Salisbury, D. (1970, July 21). Using virtual reality to help teenagers with autism learn how to drive. Retrieved August 27, 2017, from https://news.vanderbilt.edu/2016/07/21/using-virtual-reality-to-help-teenagers-with-autism-learn-how-to-drive/</w:t>
      </w:r>
    </w:p>
    <w:p w14:paraId="442BE3BE" w14:textId="77777777" w:rsidR="00475ADD" w:rsidRDefault="00475ADD" w:rsidP="00475ADD">
      <w:pPr>
        <w:rPr>
          <w:rFonts w:eastAsia="Times New Roman"/>
          <w:color w:val="000000"/>
          <w:sz w:val="24"/>
          <w:szCs w:val="24"/>
        </w:rPr>
      </w:pPr>
    </w:p>
    <w:p w14:paraId="589C9B39" w14:textId="6B6A77B4" w:rsidR="00475ADD" w:rsidRDefault="00475ADD" w:rsidP="00475ADD">
      <w:pPr>
        <w:rPr>
          <w:rFonts w:eastAsia="Times New Roman"/>
          <w:color w:val="000000"/>
          <w:sz w:val="24"/>
          <w:szCs w:val="24"/>
        </w:rPr>
      </w:pPr>
      <w:r w:rsidRPr="00475ADD">
        <w:rPr>
          <w:rFonts w:eastAsia="Times New Roman"/>
          <w:color w:val="000000"/>
          <w:sz w:val="24"/>
          <w:szCs w:val="24"/>
        </w:rPr>
        <w:t>Tanner, K. (2016, July 13). Kayleigh Tanner. Retrieved August 27, 2017, from https://www.totaralms.com/blog/what-makes-good-learning-management-system</w:t>
      </w:r>
    </w:p>
    <w:p w14:paraId="7731DBDD" w14:textId="77777777" w:rsidR="00475ADD" w:rsidRDefault="00475ADD" w:rsidP="00475ADD">
      <w:pPr>
        <w:rPr>
          <w:rFonts w:eastAsia="Times New Roman"/>
          <w:color w:val="000000"/>
          <w:sz w:val="24"/>
          <w:szCs w:val="24"/>
        </w:rPr>
      </w:pPr>
    </w:p>
    <w:p w14:paraId="2F0F9B3D" w14:textId="6E7F2036" w:rsidR="00475ADD" w:rsidRDefault="00475ADD" w:rsidP="00475ADD">
      <w:pPr>
        <w:rPr>
          <w:rFonts w:eastAsia="Times New Roman"/>
          <w:color w:val="000000"/>
          <w:sz w:val="24"/>
          <w:szCs w:val="24"/>
        </w:rPr>
      </w:pPr>
      <w:r w:rsidRPr="00475ADD">
        <w:rPr>
          <w:rFonts w:eastAsia="Times New Roman"/>
          <w:color w:val="000000"/>
          <w:sz w:val="24"/>
          <w:szCs w:val="24"/>
        </w:rPr>
        <w:t>Transition Tool Kit. (2014, January 26). Retrieved August 27, 2017, from https://www.autismspeaks.org/family-services/tool-kits/transition-tool-kit</w:t>
      </w:r>
    </w:p>
    <w:p w14:paraId="531D4E4B" w14:textId="77777777" w:rsidR="00475ADD" w:rsidRDefault="00475ADD" w:rsidP="00475ADD">
      <w:pPr>
        <w:rPr>
          <w:rFonts w:eastAsia="Times New Roman"/>
          <w:color w:val="000000"/>
          <w:sz w:val="24"/>
          <w:szCs w:val="24"/>
        </w:rPr>
      </w:pPr>
    </w:p>
    <w:p w14:paraId="386F6C4F" w14:textId="0053A01F" w:rsidR="00686A04" w:rsidRPr="00475ADD" w:rsidRDefault="00475ADD" w:rsidP="00475ADD">
      <w:pPr>
        <w:pStyle w:val="NormalWeb"/>
        <w:spacing w:before="0" w:beforeAutospacing="0" w:after="0" w:afterAutospacing="0" w:line="720" w:lineRule="auto"/>
        <w:ind w:left="800" w:hanging="800"/>
        <w:rPr>
          <w:rFonts w:eastAsia="Times New Roman"/>
          <w:color w:val="000000"/>
          <w:sz w:val="24"/>
          <w:szCs w:val="24"/>
        </w:rPr>
        <w:sectPr w:rsidR="00686A04" w:rsidRPr="00475ADD">
          <w:pgSz w:w="12240" w:h="15840"/>
          <w:pgMar w:top="100" w:right="1442" w:bottom="953" w:left="1438" w:header="720" w:footer="720" w:gutter="0"/>
          <w:cols w:space="720"/>
        </w:sectPr>
      </w:pPr>
      <w:r w:rsidRPr="00475ADD">
        <w:rPr>
          <w:rFonts w:eastAsia="Times New Roman"/>
          <w:color w:val="000000"/>
          <w:sz w:val="24"/>
          <w:szCs w:val="24"/>
        </w:rPr>
        <w:t xml:space="preserve">Universal Design for Learning Guidelines. (2011). </w:t>
      </w:r>
      <w:r w:rsidRPr="00475ADD">
        <w:rPr>
          <w:rFonts w:eastAsia="Times New Roman"/>
          <w:i/>
          <w:iCs/>
          <w:color w:val="000000"/>
          <w:sz w:val="24"/>
          <w:szCs w:val="24"/>
        </w:rPr>
        <w:t>CAST</w:t>
      </w:r>
      <w:r>
        <w:rPr>
          <w:rFonts w:eastAsia="Times New Roman"/>
          <w:color w:val="000000"/>
          <w:sz w:val="24"/>
          <w:szCs w:val="24"/>
        </w:rPr>
        <w:t>. Retrieved May 1, 2017</w:t>
      </w:r>
    </w:p>
    <w:p w14:paraId="1F8AF03B" w14:textId="77777777" w:rsidR="00686A04" w:rsidRDefault="00686A04" w:rsidP="00686A04">
      <w:pPr>
        <w:spacing w:before="6" w:line="282" w:lineRule="exact"/>
        <w:textAlignment w:val="baseline"/>
        <w:rPr>
          <w:rFonts w:eastAsia="Times New Roman"/>
          <w:color w:val="000000"/>
          <w:sz w:val="24"/>
          <w:szCs w:val="24"/>
        </w:rPr>
      </w:pPr>
    </w:p>
    <w:sectPr w:rsidR="00686A04" w:rsidSect="00686A04">
      <w:type w:val="continuous"/>
      <w:pgSz w:w="12240" w:h="15840"/>
      <w:pgMar w:top="100" w:right="9394" w:bottom="664" w:left="15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4B"/>
    <w:rsid w:val="00366E65"/>
    <w:rsid w:val="00475ADD"/>
    <w:rsid w:val="005D0D36"/>
    <w:rsid w:val="00686A04"/>
    <w:rsid w:val="007431E4"/>
    <w:rsid w:val="009D1B4B"/>
    <w:rsid w:val="00BA72D2"/>
    <w:rsid w:val="00D9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09759"/>
  <w15:docId w15:val="{B07F24DC-9706-405D-8EA2-110F8A1F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A04"/>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86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621">
      <w:bodyDiv w:val="1"/>
      <w:marLeft w:val="0"/>
      <w:marRight w:val="0"/>
      <w:marTop w:val="0"/>
      <w:marBottom w:val="0"/>
      <w:divBdr>
        <w:top w:val="none" w:sz="0" w:space="0" w:color="auto"/>
        <w:left w:val="none" w:sz="0" w:space="0" w:color="auto"/>
        <w:bottom w:val="none" w:sz="0" w:space="0" w:color="auto"/>
        <w:right w:val="none" w:sz="0" w:space="0" w:color="auto"/>
      </w:divBdr>
    </w:div>
    <w:div w:id="143283039">
      <w:bodyDiv w:val="1"/>
      <w:marLeft w:val="0"/>
      <w:marRight w:val="0"/>
      <w:marTop w:val="0"/>
      <w:marBottom w:val="0"/>
      <w:divBdr>
        <w:top w:val="none" w:sz="0" w:space="0" w:color="auto"/>
        <w:left w:val="none" w:sz="0" w:space="0" w:color="auto"/>
        <w:bottom w:val="none" w:sz="0" w:space="0" w:color="auto"/>
        <w:right w:val="none" w:sz="0" w:space="0" w:color="auto"/>
      </w:divBdr>
    </w:div>
    <w:div w:id="547493440">
      <w:bodyDiv w:val="1"/>
      <w:marLeft w:val="0"/>
      <w:marRight w:val="0"/>
      <w:marTop w:val="0"/>
      <w:marBottom w:val="0"/>
      <w:divBdr>
        <w:top w:val="none" w:sz="0" w:space="0" w:color="auto"/>
        <w:left w:val="none" w:sz="0" w:space="0" w:color="auto"/>
        <w:bottom w:val="none" w:sz="0" w:space="0" w:color="auto"/>
        <w:right w:val="none" w:sz="0" w:space="0" w:color="auto"/>
      </w:divBdr>
    </w:div>
    <w:div w:id="572352774">
      <w:bodyDiv w:val="1"/>
      <w:marLeft w:val="0"/>
      <w:marRight w:val="0"/>
      <w:marTop w:val="0"/>
      <w:marBottom w:val="0"/>
      <w:divBdr>
        <w:top w:val="none" w:sz="0" w:space="0" w:color="auto"/>
        <w:left w:val="none" w:sz="0" w:space="0" w:color="auto"/>
        <w:bottom w:val="none" w:sz="0" w:space="0" w:color="auto"/>
        <w:right w:val="none" w:sz="0" w:space="0" w:color="auto"/>
      </w:divBdr>
    </w:div>
    <w:div w:id="780534517">
      <w:bodyDiv w:val="1"/>
      <w:marLeft w:val="0"/>
      <w:marRight w:val="0"/>
      <w:marTop w:val="0"/>
      <w:marBottom w:val="0"/>
      <w:divBdr>
        <w:top w:val="none" w:sz="0" w:space="0" w:color="auto"/>
        <w:left w:val="none" w:sz="0" w:space="0" w:color="auto"/>
        <w:bottom w:val="none" w:sz="0" w:space="0" w:color="auto"/>
        <w:right w:val="none" w:sz="0" w:space="0" w:color="auto"/>
      </w:divBdr>
    </w:div>
    <w:div w:id="806819924">
      <w:bodyDiv w:val="1"/>
      <w:marLeft w:val="0"/>
      <w:marRight w:val="0"/>
      <w:marTop w:val="0"/>
      <w:marBottom w:val="0"/>
      <w:divBdr>
        <w:top w:val="none" w:sz="0" w:space="0" w:color="auto"/>
        <w:left w:val="none" w:sz="0" w:space="0" w:color="auto"/>
        <w:bottom w:val="none" w:sz="0" w:space="0" w:color="auto"/>
        <w:right w:val="none" w:sz="0" w:space="0" w:color="auto"/>
      </w:divBdr>
    </w:div>
    <w:div w:id="975838207">
      <w:bodyDiv w:val="1"/>
      <w:marLeft w:val="0"/>
      <w:marRight w:val="0"/>
      <w:marTop w:val="0"/>
      <w:marBottom w:val="0"/>
      <w:divBdr>
        <w:top w:val="none" w:sz="0" w:space="0" w:color="auto"/>
        <w:left w:val="none" w:sz="0" w:space="0" w:color="auto"/>
        <w:bottom w:val="none" w:sz="0" w:space="0" w:color="auto"/>
        <w:right w:val="none" w:sz="0" w:space="0" w:color="auto"/>
      </w:divBdr>
    </w:div>
    <w:div w:id="1035276015">
      <w:bodyDiv w:val="1"/>
      <w:marLeft w:val="0"/>
      <w:marRight w:val="0"/>
      <w:marTop w:val="0"/>
      <w:marBottom w:val="0"/>
      <w:divBdr>
        <w:top w:val="none" w:sz="0" w:space="0" w:color="auto"/>
        <w:left w:val="none" w:sz="0" w:space="0" w:color="auto"/>
        <w:bottom w:val="none" w:sz="0" w:space="0" w:color="auto"/>
        <w:right w:val="none" w:sz="0" w:space="0" w:color="auto"/>
      </w:divBdr>
    </w:div>
    <w:div w:id="1052196968">
      <w:bodyDiv w:val="1"/>
      <w:marLeft w:val="0"/>
      <w:marRight w:val="0"/>
      <w:marTop w:val="0"/>
      <w:marBottom w:val="0"/>
      <w:divBdr>
        <w:top w:val="none" w:sz="0" w:space="0" w:color="auto"/>
        <w:left w:val="none" w:sz="0" w:space="0" w:color="auto"/>
        <w:bottom w:val="none" w:sz="0" w:space="0" w:color="auto"/>
        <w:right w:val="none" w:sz="0" w:space="0" w:color="auto"/>
      </w:divBdr>
    </w:div>
    <w:div w:id="1254439428">
      <w:bodyDiv w:val="1"/>
      <w:marLeft w:val="0"/>
      <w:marRight w:val="0"/>
      <w:marTop w:val="0"/>
      <w:marBottom w:val="0"/>
      <w:divBdr>
        <w:top w:val="none" w:sz="0" w:space="0" w:color="auto"/>
        <w:left w:val="none" w:sz="0" w:space="0" w:color="auto"/>
        <w:bottom w:val="none" w:sz="0" w:space="0" w:color="auto"/>
        <w:right w:val="none" w:sz="0" w:space="0" w:color="auto"/>
      </w:divBdr>
    </w:div>
    <w:div w:id="1500777050">
      <w:bodyDiv w:val="1"/>
      <w:marLeft w:val="0"/>
      <w:marRight w:val="0"/>
      <w:marTop w:val="0"/>
      <w:marBottom w:val="0"/>
      <w:divBdr>
        <w:top w:val="none" w:sz="0" w:space="0" w:color="auto"/>
        <w:left w:val="none" w:sz="0" w:space="0" w:color="auto"/>
        <w:bottom w:val="none" w:sz="0" w:space="0" w:color="auto"/>
        <w:right w:val="none" w:sz="0" w:space="0" w:color="auto"/>
      </w:divBdr>
    </w:div>
    <w:div w:id="1546143008">
      <w:bodyDiv w:val="1"/>
      <w:marLeft w:val="0"/>
      <w:marRight w:val="0"/>
      <w:marTop w:val="0"/>
      <w:marBottom w:val="0"/>
      <w:divBdr>
        <w:top w:val="none" w:sz="0" w:space="0" w:color="auto"/>
        <w:left w:val="none" w:sz="0" w:space="0" w:color="auto"/>
        <w:bottom w:val="none" w:sz="0" w:space="0" w:color="auto"/>
        <w:right w:val="none" w:sz="0" w:space="0" w:color="auto"/>
      </w:divBdr>
    </w:div>
    <w:div w:id="1808279678">
      <w:bodyDiv w:val="1"/>
      <w:marLeft w:val="0"/>
      <w:marRight w:val="0"/>
      <w:marTop w:val="0"/>
      <w:marBottom w:val="0"/>
      <w:divBdr>
        <w:top w:val="none" w:sz="0" w:space="0" w:color="auto"/>
        <w:left w:val="none" w:sz="0" w:space="0" w:color="auto"/>
        <w:bottom w:val="none" w:sz="0" w:space="0" w:color="auto"/>
        <w:right w:val="none" w:sz="0" w:space="0" w:color="auto"/>
      </w:divBdr>
      <w:divsChild>
        <w:div w:id="825780211">
          <w:marLeft w:val="0"/>
          <w:marRight w:val="0"/>
          <w:marTop w:val="0"/>
          <w:marBottom w:val="0"/>
          <w:divBdr>
            <w:top w:val="none" w:sz="0" w:space="0" w:color="auto"/>
            <w:left w:val="none" w:sz="0" w:space="0" w:color="auto"/>
            <w:bottom w:val="none" w:sz="0" w:space="0" w:color="auto"/>
            <w:right w:val="none" w:sz="0" w:space="0" w:color="auto"/>
          </w:divBdr>
        </w:div>
        <w:div w:id="1199977428">
          <w:marLeft w:val="0"/>
          <w:marRight w:val="0"/>
          <w:marTop w:val="0"/>
          <w:marBottom w:val="0"/>
          <w:divBdr>
            <w:top w:val="none" w:sz="0" w:space="0" w:color="auto"/>
            <w:left w:val="none" w:sz="0" w:space="0" w:color="auto"/>
            <w:bottom w:val="none" w:sz="0" w:space="0" w:color="auto"/>
            <w:right w:val="none" w:sz="0" w:space="0" w:color="auto"/>
          </w:divBdr>
        </w:div>
      </w:divsChild>
    </w:div>
    <w:div w:id="1904752254">
      <w:bodyDiv w:val="1"/>
      <w:marLeft w:val="0"/>
      <w:marRight w:val="0"/>
      <w:marTop w:val="0"/>
      <w:marBottom w:val="0"/>
      <w:divBdr>
        <w:top w:val="none" w:sz="0" w:space="0" w:color="auto"/>
        <w:left w:val="none" w:sz="0" w:space="0" w:color="auto"/>
        <w:bottom w:val="none" w:sz="0" w:space="0" w:color="auto"/>
        <w:right w:val="none" w:sz="0" w:space="0" w:color="auto"/>
      </w:divBdr>
    </w:div>
    <w:div w:id="2058702666">
      <w:bodyDiv w:val="1"/>
      <w:marLeft w:val="0"/>
      <w:marRight w:val="0"/>
      <w:marTop w:val="0"/>
      <w:marBottom w:val="0"/>
      <w:divBdr>
        <w:top w:val="none" w:sz="0" w:space="0" w:color="auto"/>
        <w:left w:val="none" w:sz="0" w:space="0" w:color="auto"/>
        <w:bottom w:val="none" w:sz="0" w:space="0" w:color="auto"/>
        <w:right w:val="none" w:sz="0" w:space="0" w:color="auto"/>
      </w:divBdr>
    </w:div>
    <w:div w:id="2076008601">
      <w:bodyDiv w:val="1"/>
      <w:marLeft w:val="0"/>
      <w:marRight w:val="0"/>
      <w:marTop w:val="0"/>
      <w:marBottom w:val="0"/>
      <w:divBdr>
        <w:top w:val="none" w:sz="0" w:space="0" w:color="auto"/>
        <w:left w:val="none" w:sz="0" w:space="0" w:color="auto"/>
        <w:bottom w:val="none" w:sz="0" w:space="0" w:color="auto"/>
        <w:right w:val="none" w:sz="0" w:space="0" w:color="auto"/>
      </w:divBdr>
    </w:div>
    <w:div w:id="2101368020">
      <w:bodyDiv w:val="1"/>
      <w:marLeft w:val="0"/>
      <w:marRight w:val="0"/>
      <w:marTop w:val="0"/>
      <w:marBottom w:val="0"/>
      <w:divBdr>
        <w:top w:val="none" w:sz="0" w:space="0" w:color="auto"/>
        <w:left w:val="none" w:sz="0" w:space="0" w:color="auto"/>
        <w:bottom w:val="none" w:sz="0" w:space="0" w:color="auto"/>
        <w:right w:val="none" w:sz="0" w:space="0" w:color="auto"/>
      </w:divBdr>
    </w:div>
    <w:div w:id="21165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sources.fueleducation.com/case-studies/lacey-township-high-school-nj-case-study" TargetMode="External"/><Relationship Id="rId4" Type="http://schemas.openxmlformats.org/officeDocument/2006/relationships/hyperlink" Target="https://www.trainingindustry.com/wiki/entries/addie-mode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suzanne Mack</cp:lastModifiedBy>
  <cp:revision>2</cp:revision>
  <dcterms:created xsi:type="dcterms:W3CDTF">2018-06-07T19:41:00Z</dcterms:created>
  <dcterms:modified xsi:type="dcterms:W3CDTF">2018-06-07T19:41:00Z</dcterms:modified>
</cp:coreProperties>
</file>